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2CB7A" w14:textId="77777777" w:rsidR="00E45413" w:rsidRDefault="00A07BA8">
      <w:pPr>
        <w:pBdr>
          <w:top w:val="nil"/>
          <w:left w:val="nil"/>
          <w:bottom w:val="nil"/>
          <w:right w:val="nil"/>
          <w:between w:val="nil"/>
        </w:pBdr>
        <w:rPr>
          <w:rFonts w:ascii="Arial" w:eastAsia="Arial" w:hAnsi="Arial" w:cs="Arial"/>
          <w:b/>
          <w:color w:val="C00000"/>
          <w:sz w:val="24"/>
          <w:szCs w:val="24"/>
        </w:rPr>
      </w:pPr>
      <w:bookmarkStart w:id="0" w:name="_gjdgxs" w:colFirst="0" w:colLast="0"/>
      <w:bookmarkEnd w:id="0"/>
      <w:r>
        <w:rPr>
          <w:noProof/>
          <w:lang w:val="nl-NL"/>
        </w:rPr>
        <w:drawing>
          <wp:anchor distT="0" distB="0" distL="114300" distR="114300" simplePos="0" relativeHeight="251658240" behindDoc="0" locked="0" layoutInCell="1" hidden="0" allowOverlap="1" wp14:anchorId="5612CC01" wp14:editId="5612CC02">
            <wp:simplePos x="0" y="0"/>
            <wp:positionH relativeFrom="margin">
              <wp:posOffset>995680</wp:posOffset>
            </wp:positionH>
            <wp:positionV relativeFrom="paragraph">
              <wp:posOffset>-535938</wp:posOffset>
            </wp:positionV>
            <wp:extent cx="3616325" cy="141732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616325" cy="1417320"/>
                    </a:xfrm>
                    <a:prstGeom prst="rect">
                      <a:avLst/>
                    </a:prstGeom>
                    <a:ln/>
                  </pic:spPr>
                </pic:pic>
              </a:graphicData>
            </a:graphic>
          </wp:anchor>
        </w:drawing>
      </w:r>
    </w:p>
    <w:p w14:paraId="5612CB7B" w14:textId="77777777" w:rsidR="00E45413" w:rsidRDefault="00E45413">
      <w:pPr>
        <w:pBdr>
          <w:top w:val="nil"/>
          <w:left w:val="nil"/>
          <w:bottom w:val="nil"/>
          <w:right w:val="nil"/>
          <w:between w:val="nil"/>
        </w:pBdr>
        <w:rPr>
          <w:rFonts w:ascii="Arial" w:eastAsia="Arial" w:hAnsi="Arial" w:cs="Arial"/>
          <w:b/>
          <w:color w:val="C00000"/>
          <w:sz w:val="24"/>
          <w:szCs w:val="24"/>
        </w:rPr>
      </w:pPr>
    </w:p>
    <w:p w14:paraId="5612CB7C" w14:textId="77777777" w:rsidR="00E45413" w:rsidRDefault="00E45413">
      <w:pPr>
        <w:pBdr>
          <w:top w:val="nil"/>
          <w:left w:val="nil"/>
          <w:bottom w:val="nil"/>
          <w:right w:val="nil"/>
          <w:between w:val="nil"/>
        </w:pBdr>
        <w:rPr>
          <w:rFonts w:ascii="Arial" w:eastAsia="Arial" w:hAnsi="Arial" w:cs="Arial"/>
          <w:b/>
          <w:color w:val="C00000"/>
          <w:sz w:val="24"/>
          <w:szCs w:val="24"/>
        </w:rPr>
      </w:pPr>
    </w:p>
    <w:p w14:paraId="019846F6" w14:textId="77777777" w:rsidR="00703149" w:rsidRDefault="00703149" w:rsidP="00703149">
      <w:pPr>
        <w:widowControl/>
        <w:shd w:val="clear" w:color="auto" w:fill="FFFFFF"/>
        <w:spacing w:before="0" w:after="0"/>
        <w:ind w:right="0"/>
        <w:jc w:val="center"/>
        <w:rPr>
          <w:rFonts w:asciiTheme="majorHAnsi" w:eastAsia="Times New Roman" w:hAnsiTheme="majorHAnsi" w:cstheme="majorHAnsi"/>
          <w:b/>
          <w:bCs/>
          <w:i/>
          <w:color w:val="808080" w:themeColor="background1" w:themeShade="80"/>
          <w:spacing w:val="-8"/>
          <w:sz w:val="34"/>
          <w:szCs w:val="40"/>
        </w:rPr>
      </w:pPr>
    </w:p>
    <w:p w14:paraId="3D445C38" w14:textId="77777777" w:rsidR="00703149" w:rsidRDefault="00703149" w:rsidP="00703149">
      <w:pPr>
        <w:widowControl/>
        <w:shd w:val="clear" w:color="auto" w:fill="FFFFFF"/>
        <w:spacing w:before="0" w:after="0"/>
        <w:ind w:right="0"/>
        <w:jc w:val="center"/>
        <w:rPr>
          <w:rFonts w:asciiTheme="majorHAnsi" w:eastAsia="Times New Roman" w:hAnsiTheme="majorHAnsi" w:cstheme="majorHAnsi"/>
          <w:b/>
          <w:bCs/>
          <w:i/>
          <w:color w:val="808080" w:themeColor="background1" w:themeShade="80"/>
          <w:spacing w:val="-8"/>
          <w:sz w:val="34"/>
          <w:szCs w:val="40"/>
        </w:rPr>
      </w:pPr>
    </w:p>
    <w:p w14:paraId="5612CB7E" w14:textId="77777777" w:rsidR="00415464" w:rsidRPr="00F92FF1" w:rsidRDefault="00415464" w:rsidP="00DE5CBF">
      <w:pPr>
        <w:widowControl/>
        <w:shd w:val="clear" w:color="auto" w:fill="FFFFFF"/>
        <w:spacing w:before="0" w:after="0"/>
        <w:ind w:right="0"/>
        <w:jc w:val="center"/>
        <w:rPr>
          <w:rFonts w:asciiTheme="majorHAnsi" w:eastAsia="Times New Roman" w:hAnsiTheme="majorHAnsi" w:cstheme="majorHAnsi"/>
          <w:b/>
          <w:bCs/>
          <w:iCs/>
          <w:color w:val="4F81BD" w:themeColor="accent1"/>
          <w:spacing w:val="-8"/>
          <w:sz w:val="50"/>
          <w:szCs w:val="24"/>
          <w:lang w:val="fr-FR"/>
        </w:rPr>
      </w:pPr>
      <w:r w:rsidRPr="00F92FF1">
        <w:rPr>
          <w:rFonts w:asciiTheme="majorHAnsi" w:eastAsia="Times New Roman" w:hAnsiTheme="majorHAnsi" w:cstheme="majorHAnsi"/>
          <w:b/>
          <w:bCs/>
          <w:iCs/>
          <w:color w:val="4F81BD" w:themeColor="accent1"/>
          <w:spacing w:val="-8"/>
          <w:sz w:val="50"/>
          <w:szCs w:val="24"/>
          <w:lang w:val="fr-FR"/>
        </w:rPr>
        <w:t>L'égalité des droits pour tous, partout</w:t>
      </w:r>
    </w:p>
    <w:p w14:paraId="6F144690" w14:textId="77777777" w:rsidR="00703149" w:rsidRPr="00F92FF1" w:rsidRDefault="00703149" w:rsidP="00703149">
      <w:pPr>
        <w:widowControl/>
        <w:shd w:val="clear" w:color="auto" w:fill="FFFFFF"/>
        <w:spacing w:before="0" w:after="0"/>
        <w:ind w:right="0"/>
        <w:jc w:val="center"/>
        <w:rPr>
          <w:rFonts w:asciiTheme="majorHAnsi" w:eastAsia="Times New Roman" w:hAnsiTheme="majorHAnsi" w:cstheme="majorHAnsi"/>
          <w:b/>
          <w:bCs/>
          <w:i/>
          <w:color w:val="808080" w:themeColor="background1" w:themeShade="80"/>
          <w:spacing w:val="-8"/>
          <w:sz w:val="34"/>
          <w:szCs w:val="40"/>
          <w:lang w:val="fr-FR"/>
        </w:rPr>
      </w:pPr>
      <w:r w:rsidRPr="00F92FF1">
        <w:rPr>
          <w:rFonts w:asciiTheme="majorHAnsi" w:eastAsia="Times New Roman" w:hAnsiTheme="majorHAnsi" w:cstheme="majorHAnsi"/>
          <w:b/>
          <w:bCs/>
          <w:i/>
          <w:color w:val="808080" w:themeColor="background1" w:themeShade="80"/>
          <w:spacing w:val="-8"/>
          <w:sz w:val="34"/>
          <w:szCs w:val="40"/>
          <w:lang w:val="fr-FR"/>
        </w:rPr>
        <w:t>Programme PGA Marrakech 8 – 9 Décembre  2018</w:t>
      </w:r>
    </w:p>
    <w:p w14:paraId="5612CB7F" w14:textId="77777777" w:rsidR="00FC0193" w:rsidRPr="00F92FF1" w:rsidRDefault="00FC0193" w:rsidP="00415464">
      <w:pPr>
        <w:widowControl/>
        <w:shd w:val="clear" w:color="auto" w:fill="FFFFFF"/>
        <w:spacing w:beforeAutospacing="1" w:afterAutospacing="1"/>
        <w:ind w:right="0"/>
        <w:jc w:val="left"/>
        <w:rPr>
          <w:rFonts w:ascii="Arial" w:eastAsia="Times New Roman" w:hAnsi="Arial" w:cs="Arial"/>
          <w:b/>
          <w:bCs/>
          <w:color w:val="222222"/>
          <w:sz w:val="24"/>
          <w:szCs w:val="24"/>
          <w:lang w:val="fr-FR"/>
        </w:rPr>
      </w:pPr>
    </w:p>
    <w:p w14:paraId="5612CB80" w14:textId="77777777" w:rsidR="00415464" w:rsidRPr="008242C5" w:rsidRDefault="00364759" w:rsidP="00415464">
      <w:pPr>
        <w:widowControl/>
        <w:shd w:val="clear" w:color="auto" w:fill="FFFFFF"/>
        <w:spacing w:beforeAutospacing="1" w:afterAutospacing="1"/>
        <w:ind w:right="0"/>
        <w:jc w:val="left"/>
        <w:rPr>
          <w:rFonts w:asciiTheme="majorHAnsi" w:eastAsia="Times New Roman" w:hAnsiTheme="majorHAnsi" w:cstheme="majorHAnsi"/>
          <w:color w:val="222222"/>
          <w:sz w:val="28"/>
          <w:szCs w:val="28"/>
          <w:u w:val="single"/>
          <w:lang w:val="fr-FR"/>
        </w:rPr>
      </w:pPr>
      <w:r w:rsidRPr="008242C5">
        <w:rPr>
          <w:rFonts w:asciiTheme="majorHAnsi" w:eastAsia="Times New Roman" w:hAnsiTheme="majorHAnsi" w:cstheme="majorHAnsi"/>
          <w:b/>
          <w:bCs/>
          <w:color w:val="222222"/>
          <w:sz w:val="28"/>
          <w:szCs w:val="28"/>
          <w:u w:val="single"/>
          <w:lang w:val="fr-FR"/>
        </w:rPr>
        <w:t xml:space="preserve">1. </w:t>
      </w:r>
      <w:r w:rsidR="00FC0193" w:rsidRPr="008242C5">
        <w:rPr>
          <w:rFonts w:asciiTheme="majorHAnsi" w:eastAsia="Times New Roman" w:hAnsiTheme="majorHAnsi" w:cstheme="majorHAnsi"/>
          <w:b/>
          <w:bCs/>
          <w:color w:val="222222"/>
          <w:sz w:val="28"/>
          <w:szCs w:val="28"/>
          <w:u w:val="single"/>
          <w:lang w:val="fr-FR"/>
        </w:rPr>
        <w:t>M</w:t>
      </w:r>
      <w:r w:rsidR="00415464" w:rsidRPr="008242C5">
        <w:rPr>
          <w:rFonts w:asciiTheme="majorHAnsi" w:eastAsia="Times New Roman" w:hAnsiTheme="majorHAnsi" w:cstheme="majorHAnsi"/>
          <w:b/>
          <w:bCs/>
          <w:color w:val="222222"/>
          <w:sz w:val="28"/>
          <w:szCs w:val="28"/>
          <w:u w:val="single"/>
          <w:lang w:val="fr-FR"/>
        </w:rPr>
        <w:t>éthodologie du programme</w:t>
      </w:r>
    </w:p>
    <w:p w14:paraId="5612CB81" w14:textId="31045C94" w:rsidR="00D758AD" w:rsidRPr="00F92FF1" w:rsidRDefault="00415464" w:rsidP="00F92FF1">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F92FF1">
        <w:rPr>
          <w:rFonts w:asciiTheme="majorHAnsi" w:eastAsia="Times New Roman" w:hAnsiTheme="majorHAnsi" w:cstheme="majorHAnsi"/>
          <w:color w:val="222222"/>
          <w:sz w:val="24"/>
          <w:szCs w:val="24"/>
          <w:lang w:val="fr-FR"/>
        </w:rPr>
        <w:t>Les 10 et 11 Décembre 2018</w:t>
      </w:r>
      <w:r w:rsidR="00B636F1" w:rsidRPr="00F92FF1">
        <w:rPr>
          <w:rFonts w:asciiTheme="majorHAnsi" w:eastAsia="Times New Roman" w:hAnsiTheme="majorHAnsi" w:cstheme="majorHAnsi"/>
          <w:color w:val="222222"/>
          <w:sz w:val="24"/>
          <w:szCs w:val="24"/>
          <w:lang w:val="fr-FR"/>
        </w:rPr>
        <w:t>,</w:t>
      </w:r>
      <w:r w:rsidRPr="00F92FF1">
        <w:rPr>
          <w:rFonts w:asciiTheme="majorHAnsi" w:eastAsia="Times New Roman" w:hAnsiTheme="majorHAnsi" w:cstheme="majorHAnsi"/>
          <w:color w:val="222222"/>
          <w:sz w:val="24"/>
          <w:szCs w:val="24"/>
          <w:lang w:val="fr-FR"/>
        </w:rPr>
        <w:t xml:space="preserve"> les gouvernements adopteront le Pacte mondial pour </w:t>
      </w:r>
      <w:r w:rsidR="00B636F1" w:rsidRPr="00F92FF1">
        <w:rPr>
          <w:rFonts w:asciiTheme="majorHAnsi" w:eastAsia="Times New Roman" w:hAnsiTheme="majorHAnsi" w:cstheme="majorHAnsi"/>
          <w:color w:val="222222"/>
          <w:sz w:val="24"/>
          <w:szCs w:val="24"/>
          <w:lang w:val="fr-FR"/>
        </w:rPr>
        <w:t>une migration sûre, ordonnée et régulée</w:t>
      </w:r>
      <w:r w:rsidR="00F92FF1" w:rsidRPr="00F92FF1">
        <w:rPr>
          <w:rFonts w:asciiTheme="majorHAnsi" w:eastAsia="Times New Roman" w:hAnsiTheme="majorHAnsi" w:cstheme="majorHAnsi"/>
          <w:color w:val="222222"/>
          <w:sz w:val="24"/>
          <w:szCs w:val="24"/>
          <w:lang w:val="fr-FR"/>
        </w:rPr>
        <w:t xml:space="preserve"> (GCM). </w:t>
      </w:r>
      <w:r w:rsidR="00F92FF1" w:rsidRPr="00F92FF1">
        <w:rPr>
          <w:sz w:val="24"/>
          <w:szCs w:val="24"/>
          <w:lang w:val="fr-FR"/>
        </w:rPr>
        <w:t xml:space="preserve">L’Action Mondiale des Peuples (Peoples’ Global Action - PGA) </w:t>
      </w:r>
      <w:r w:rsidRPr="00F92FF1">
        <w:rPr>
          <w:rFonts w:asciiTheme="majorHAnsi" w:eastAsia="Times New Roman" w:hAnsiTheme="majorHAnsi" w:cstheme="majorHAnsi"/>
          <w:color w:val="222222"/>
          <w:sz w:val="24"/>
          <w:szCs w:val="24"/>
          <w:lang w:val="fr-FR"/>
        </w:rPr>
        <w:t xml:space="preserve">comprendra une analyse de la GCM et une exploration des positions des </w:t>
      </w:r>
      <w:r w:rsidR="00F92FF1" w:rsidRPr="00F92FF1">
        <w:rPr>
          <w:rFonts w:asciiTheme="majorHAnsi" w:eastAsia="Times New Roman" w:hAnsiTheme="majorHAnsi" w:cstheme="majorHAnsi"/>
          <w:color w:val="222222"/>
          <w:sz w:val="24"/>
          <w:szCs w:val="24"/>
          <w:lang w:val="fr-FR"/>
        </w:rPr>
        <w:t xml:space="preserve">divers </w:t>
      </w:r>
      <w:r w:rsidRPr="00F92FF1">
        <w:rPr>
          <w:rFonts w:asciiTheme="majorHAnsi" w:eastAsia="Times New Roman" w:hAnsiTheme="majorHAnsi" w:cstheme="majorHAnsi"/>
          <w:color w:val="222222"/>
          <w:sz w:val="24"/>
          <w:szCs w:val="24"/>
          <w:lang w:val="fr-FR"/>
        </w:rPr>
        <w:t>group</w:t>
      </w:r>
      <w:r w:rsidR="00F92FF1" w:rsidRPr="00F92FF1">
        <w:rPr>
          <w:rFonts w:asciiTheme="majorHAnsi" w:eastAsia="Times New Roman" w:hAnsiTheme="majorHAnsi" w:cstheme="majorHAnsi"/>
          <w:color w:val="222222"/>
          <w:sz w:val="24"/>
          <w:szCs w:val="24"/>
          <w:lang w:val="fr-FR"/>
        </w:rPr>
        <w:t>es de la société civile</w:t>
      </w:r>
      <w:r w:rsidRPr="00F92FF1">
        <w:rPr>
          <w:rFonts w:asciiTheme="majorHAnsi" w:eastAsia="Times New Roman" w:hAnsiTheme="majorHAnsi" w:cstheme="majorHAnsi"/>
          <w:color w:val="222222"/>
          <w:sz w:val="24"/>
          <w:szCs w:val="24"/>
          <w:lang w:val="fr-FR"/>
        </w:rPr>
        <w:t>, les syndicats et les mouvements sociaux. </w:t>
      </w:r>
    </w:p>
    <w:p w14:paraId="5612CB82" w14:textId="77777777" w:rsidR="00415464" w:rsidRPr="004A4B8E" w:rsidRDefault="00415464" w:rsidP="00D758AD">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4A4B8E">
        <w:rPr>
          <w:rFonts w:asciiTheme="majorHAnsi" w:eastAsia="Times New Roman" w:hAnsiTheme="majorHAnsi" w:cstheme="majorHAnsi"/>
          <w:color w:val="222222"/>
          <w:sz w:val="24"/>
          <w:szCs w:val="24"/>
          <w:lang w:val="fr-FR"/>
        </w:rPr>
        <w:t xml:space="preserve">De plus, la PGA sera également l'occasion de discuter de cinq thèmes et </w:t>
      </w:r>
      <w:r w:rsidR="00D758AD" w:rsidRPr="004A4B8E">
        <w:rPr>
          <w:rFonts w:asciiTheme="majorHAnsi" w:eastAsia="Times New Roman" w:hAnsiTheme="majorHAnsi" w:cstheme="majorHAnsi"/>
          <w:color w:val="222222"/>
          <w:sz w:val="24"/>
          <w:szCs w:val="24"/>
          <w:lang w:val="fr-FR"/>
        </w:rPr>
        <w:t>d’</w:t>
      </w:r>
      <w:r w:rsidRPr="004A4B8E">
        <w:rPr>
          <w:rFonts w:asciiTheme="majorHAnsi" w:eastAsia="Times New Roman" w:hAnsiTheme="majorHAnsi" w:cstheme="majorHAnsi"/>
          <w:color w:val="222222"/>
          <w:sz w:val="24"/>
          <w:szCs w:val="24"/>
          <w:lang w:val="fr-FR"/>
        </w:rPr>
        <w:t>élaborer des stratégies pour renforcer les actions de la société civile collective</w:t>
      </w:r>
      <w:r w:rsidR="00B636F1" w:rsidRPr="004A4B8E">
        <w:rPr>
          <w:rFonts w:asciiTheme="majorHAnsi" w:eastAsia="Times New Roman" w:hAnsiTheme="majorHAnsi" w:cstheme="majorHAnsi"/>
          <w:color w:val="222222"/>
          <w:sz w:val="24"/>
          <w:szCs w:val="24"/>
          <w:lang w:val="fr-FR"/>
        </w:rPr>
        <w:t xml:space="preserve"> </w:t>
      </w:r>
      <w:r w:rsidRPr="004A4B8E">
        <w:rPr>
          <w:rFonts w:asciiTheme="majorHAnsi" w:eastAsia="Times New Roman" w:hAnsiTheme="majorHAnsi" w:cstheme="majorHAnsi"/>
          <w:color w:val="222222"/>
          <w:sz w:val="24"/>
          <w:szCs w:val="24"/>
          <w:lang w:val="fr-FR"/>
        </w:rPr>
        <w:t>:</w:t>
      </w:r>
    </w:p>
    <w:p w14:paraId="5612CB83" w14:textId="77777777" w:rsidR="00415464" w:rsidRPr="00E94D8F" w:rsidRDefault="00415464" w:rsidP="00415464">
      <w:pPr>
        <w:widowControl/>
        <w:numPr>
          <w:ilvl w:val="0"/>
          <w:numId w:val="4"/>
        </w:numPr>
        <w:shd w:val="clear" w:color="auto" w:fill="FFFFFF"/>
        <w:spacing w:beforeAutospacing="1" w:afterAutospacing="1"/>
        <w:ind w:left="945" w:right="0"/>
        <w:jc w:val="left"/>
        <w:rPr>
          <w:rFonts w:asciiTheme="majorHAnsi" w:eastAsia="Times New Roman" w:hAnsiTheme="majorHAnsi" w:cstheme="majorHAnsi"/>
          <w:color w:val="222222"/>
          <w:sz w:val="24"/>
          <w:szCs w:val="24"/>
          <w:lang w:val="fr-FR"/>
        </w:rPr>
      </w:pPr>
      <w:r w:rsidRPr="00E94D8F">
        <w:rPr>
          <w:rFonts w:asciiTheme="majorHAnsi" w:eastAsia="Times New Roman" w:hAnsiTheme="majorHAnsi" w:cstheme="majorHAnsi"/>
          <w:color w:val="222222"/>
          <w:sz w:val="24"/>
          <w:szCs w:val="24"/>
          <w:lang w:val="fr-FR"/>
        </w:rPr>
        <w:t>Les droits des migrants comme des droits pour tous</w:t>
      </w:r>
    </w:p>
    <w:p w14:paraId="5612CB84" w14:textId="77777777" w:rsidR="00415464" w:rsidRPr="00E94D8F" w:rsidRDefault="00415464" w:rsidP="00415464">
      <w:pPr>
        <w:widowControl/>
        <w:numPr>
          <w:ilvl w:val="0"/>
          <w:numId w:val="4"/>
        </w:numPr>
        <w:shd w:val="clear" w:color="auto" w:fill="FFFFFF"/>
        <w:spacing w:beforeAutospacing="1" w:afterAutospacing="1"/>
        <w:ind w:left="945" w:right="0"/>
        <w:jc w:val="left"/>
        <w:rPr>
          <w:rFonts w:asciiTheme="majorHAnsi" w:eastAsia="Times New Roman" w:hAnsiTheme="majorHAnsi" w:cstheme="majorHAnsi"/>
          <w:color w:val="222222"/>
          <w:sz w:val="24"/>
          <w:szCs w:val="24"/>
          <w:lang w:val="fr-FR"/>
        </w:rPr>
      </w:pPr>
      <w:r w:rsidRPr="00E94D8F">
        <w:rPr>
          <w:rFonts w:asciiTheme="majorHAnsi" w:eastAsia="Times New Roman" w:hAnsiTheme="majorHAnsi" w:cstheme="majorHAnsi"/>
          <w:color w:val="222222"/>
          <w:sz w:val="24"/>
          <w:szCs w:val="24"/>
          <w:lang w:val="fr-FR"/>
        </w:rPr>
        <w:t>Genre et migration</w:t>
      </w:r>
    </w:p>
    <w:p w14:paraId="5612CB85" w14:textId="77777777" w:rsidR="00415464" w:rsidRPr="00E94D8F" w:rsidRDefault="00415464" w:rsidP="00415464">
      <w:pPr>
        <w:widowControl/>
        <w:numPr>
          <w:ilvl w:val="0"/>
          <w:numId w:val="4"/>
        </w:numPr>
        <w:shd w:val="clear" w:color="auto" w:fill="FFFFFF"/>
        <w:spacing w:beforeAutospacing="1" w:afterAutospacing="1"/>
        <w:ind w:left="945" w:right="0"/>
        <w:jc w:val="left"/>
        <w:rPr>
          <w:rFonts w:asciiTheme="majorHAnsi" w:eastAsia="Times New Roman" w:hAnsiTheme="majorHAnsi" w:cstheme="majorHAnsi"/>
          <w:color w:val="222222"/>
          <w:sz w:val="24"/>
          <w:szCs w:val="24"/>
          <w:lang w:val="fr-FR"/>
        </w:rPr>
      </w:pPr>
      <w:r w:rsidRPr="00E94D8F">
        <w:rPr>
          <w:rFonts w:asciiTheme="majorHAnsi" w:eastAsia="Times New Roman" w:hAnsiTheme="majorHAnsi" w:cstheme="majorHAnsi"/>
          <w:color w:val="222222"/>
          <w:sz w:val="24"/>
          <w:szCs w:val="24"/>
          <w:lang w:val="fr-FR"/>
        </w:rPr>
        <w:t>La cohésion sociale et d'appartenance</w:t>
      </w:r>
    </w:p>
    <w:p w14:paraId="5612CB86" w14:textId="77777777" w:rsidR="00415464" w:rsidRPr="00E94D8F" w:rsidRDefault="00415464" w:rsidP="00415464">
      <w:pPr>
        <w:widowControl/>
        <w:numPr>
          <w:ilvl w:val="0"/>
          <w:numId w:val="4"/>
        </w:numPr>
        <w:shd w:val="clear" w:color="auto" w:fill="FFFFFF"/>
        <w:spacing w:beforeAutospacing="1" w:afterAutospacing="1"/>
        <w:ind w:left="945" w:right="0"/>
        <w:jc w:val="left"/>
        <w:rPr>
          <w:rFonts w:asciiTheme="majorHAnsi" w:eastAsia="Times New Roman" w:hAnsiTheme="majorHAnsi" w:cstheme="majorHAnsi"/>
          <w:color w:val="222222"/>
          <w:sz w:val="24"/>
          <w:szCs w:val="24"/>
          <w:lang w:val="fr-FR"/>
        </w:rPr>
      </w:pPr>
      <w:r w:rsidRPr="00E94D8F">
        <w:rPr>
          <w:rFonts w:asciiTheme="majorHAnsi" w:eastAsia="Times New Roman" w:hAnsiTheme="majorHAnsi" w:cstheme="majorHAnsi"/>
          <w:color w:val="222222"/>
          <w:sz w:val="24"/>
          <w:szCs w:val="24"/>
          <w:lang w:val="fr-FR"/>
        </w:rPr>
        <w:t>Migration et développement</w:t>
      </w:r>
    </w:p>
    <w:p w14:paraId="5612CB87" w14:textId="77777777" w:rsidR="00415464" w:rsidRPr="00E94D8F" w:rsidRDefault="00415464" w:rsidP="00415464">
      <w:pPr>
        <w:widowControl/>
        <w:numPr>
          <w:ilvl w:val="0"/>
          <w:numId w:val="4"/>
        </w:numPr>
        <w:shd w:val="clear" w:color="auto" w:fill="FFFFFF"/>
        <w:spacing w:beforeAutospacing="1" w:afterAutospacing="1"/>
        <w:ind w:left="945" w:right="0"/>
        <w:jc w:val="left"/>
        <w:rPr>
          <w:rFonts w:asciiTheme="majorHAnsi" w:eastAsia="Times New Roman" w:hAnsiTheme="majorHAnsi" w:cstheme="majorHAnsi"/>
          <w:color w:val="222222"/>
          <w:sz w:val="24"/>
          <w:szCs w:val="24"/>
          <w:lang w:val="fr-FR"/>
        </w:rPr>
      </w:pPr>
      <w:r w:rsidRPr="00E94D8F">
        <w:rPr>
          <w:rFonts w:asciiTheme="majorHAnsi" w:eastAsia="Times New Roman" w:hAnsiTheme="majorHAnsi" w:cstheme="majorHAnsi"/>
          <w:color w:val="222222"/>
          <w:sz w:val="24"/>
          <w:szCs w:val="24"/>
          <w:lang w:val="fr-FR"/>
        </w:rPr>
        <w:t>La migration et le changement climatique</w:t>
      </w:r>
    </w:p>
    <w:p w14:paraId="5612CB88" w14:textId="77777777" w:rsidR="00415464" w:rsidRPr="008242C5" w:rsidRDefault="00364759" w:rsidP="00415464">
      <w:pPr>
        <w:widowControl/>
        <w:shd w:val="clear" w:color="auto" w:fill="FFFFFF"/>
        <w:spacing w:beforeAutospacing="1" w:afterAutospacing="1"/>
        <w:ind w:right="0"/>
        <w:jc w:val="left"/>
        <w:rPr>
          <w:rFonts w:asciiTheme="majorHAnsi" w:eastAsia="Times New Roman" w:hAnsiTheme="majorHAnsi" w:cstheme="majorHAnsi"/>
          <w:color w:val="222222"/>
          <w:sz w:val="28"/>
          <w:szCs w:val="28"/>
          <w:u w:val="single"/>
          <w:lang w:val="fr-FR"/>
        </w:rPr>
      </w:pPr>
      <w:r w:rsidRPr="008242C5">
        <w:rPr>
          <w:rFonts w:asciiTheme="majorHAnsi" w:eastAsia="Times New Roman" w:hAnsiTheme="majorHAnsi" w:cstheme="majorHAnsi"/>
          <w:b/>
          <w:bCs/>
          <w:color w:val="222222"/>
          <w:sz w:val="28"/>
          <w:szCs w:val="28"/>
          <w:u w:val="single"/>
          <w:lang w:val="fr-FR"/>
        </w:rPr>
        <w:t xml:space="preserve">2. </w:t>
      </w:r>
      <w:r w:rsidR="00415464" w:rsidRPr="008242C5">
        <w:rPr>
          <w:rFonts w:asciiTheme="majorHAnsi" w:eastAsia="Times New Roman" w:hAnsiTheme="majorHAnsi" w:cstheme="majorHAnsi"/>
          <w:b/>
          <w:bCs/>
          <w:color w:val="222222"/>
          <w:sz w:val="28"/>
          <w:szCs w:val="28"/>
          <w:u w:val="single"/>
          <w:lang w:val="fr-FR"/>
        </w:rPr>
        <w:t>Processus</w:t>
      </w:r>
    </w:p>
    <w:p w14:paraId="5612CB89" w14:textId="7E369771" w:rsidR="00415464" w:rsidRPr="004A4B8E" w:rsidRDefault="00415464" w:rsidP="00901964">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4A4B8E">
        <w:rPr>
          <w:rFonts w:asciiTheme="majorHAnsi" w:eastAsia="Times New Roman" w:hAnsiTheme="majorHAnsi" w:cstheme="majorHAnsi"/>
          <w:color w:val="222222"/>
          <w:sz w:val="24"/>
          <w:szCs w:val="24"/>
          <w:lang w:val="fr-FR"/>
        </w:rPr>
        <w:t xml:space="preserve">Pour mieux </w:t>
      </w:r>
      <w:r w:rsidR="00F92FF1">
        <w:rPr>
          <w:rFonts w:asciiTheme="majorHAnsi" w:eastAsia="Times New Roman" w:hAnsiTheme="majorHAnsi" w:cstheme="majorHAnsi"/>
          <w:color w:val="222222"/>
          <w:sz w:val="24"/>
          <w:szCs w:val="24"/>
          <w:lang w:val="fr-FR"/>
        </w:rPr>
        <w:t xml:space="preserve">appréhender </w:t>
      </w:r>
      <w:r w:rsidRPr="004A4B8E">
        <w:rPr>
          <w:rFonts w:asciiTheme="majorHAnsi" w:eastAsia="Times New Roman" w:hAnsiTheme="majorHAnsi" w:cstheme="majorHAnsi"/>
          <w:color w:val="222222"/>
          <w:sz w:val="24"/>
          <w:szCs w:val="24"/>
          <w:lang w:val="fr-FR"/>
        </w:rPr>
        <w:t xml:space="preserve">ces questions, la PGA 2018 abordera ces thèmes avec une approche régionale </w:t>
      </w:r>
      <w:r w:rsidR="00901964">
        <w:rPr>
          <w:rFonts w:asciiTheme="majorHAnsi" w:eastAsia="Times New Roman" w:hAnsiTheme="majorHAnsi" w:cstheme="majorHAnsi"/>
          <w:color w:val="222222"/>
          <w:sz w:val="24"/>
          <w:szCs w:val="24"/>
          <w:lang w:val="fr-FR"/>
        </w:rPr>
        <w:t>centrée sur</w:t>
      </w:r>
      <w:r w:rsidRPr="004A4B8E">
        <w:rPr>
          <w:rFonts w:asciiTheme="majorHAnsi" w:eastAsia="Times New Roman" w:hAnsiTheme="majorHAnsi" w:cstheme="majorHAnsi"/>
          <w:color w:val="222222"/>
          <w:sz w:val="24"/>
          <w:szCs w:val="24"/>
          <w:lang w:val="fr-FR"/>
        </w:rPr>
        <w:t xml:space="preserve"> cinq zones géographiques</w:t>
      </w:r>
      <w:r w:rsidR="00B636F1" w:rsidRPr="004A4B8E">
        <w:rPr>
          <w:rFonts w:asciiTheme="majorHAnsi" w:eastAsia="Times New Roman" w:hAnsiTheme="majorHAnsi" w:cstheme="majorHAnsi"/>
          <w:color w:val="222222"/>
          <w:sz w:val="24"/>
          <w:szCs w:val="24"/>
          <w:lang w:val="fr-FR"/>
        </w:rPr>
        <w:t xml:space="preserve"> </w:t>
      </w:r>
      <w:r w:rsidRPr="004A4B8E">
        <w:rPr>
          <w:rFonts w:asciiTheme="majorHAnsi" w:eastAsia="Times New Roman" w:hAnsiTheme="majorHAnsi" w:cstheme="majorHAnsi"/>
          <w:color w:val="222222"/>
          <w:sz w:val="24"/>
          <w:szCs w:val="24"/>
          <w:lang w:val="fr-FR"/>
        </w:rPr>
        <w:t>: l'Afrique</w:t>
      </w:r>
      <w:r w:rsidR="00B636F1" w:rsidRPr="004A4B8E">
        <w:rPr>
          <w:rFonts w:asciiTheme="majorHAnsi" w:eastAsia="Times New Roman" w:hAnsiTheme="majorHAnsi" w:cstheme="majorHAnsi"/>
          <w:color w:val="222222"/>
          <w:sz w:val="24"/>
          <w:szCs w:val="24"/>
          <w:lang w:val="fr-FR"/>
        </w:rPr>
        <w:t xml:space="preserve"> </w:t>
      </w:r>
      <w:r w:rsidRPr="004A4B8E">
        <w:rPr>
          <w:rFonts w:asciiTheme="majorHAnsi" w:eastAsia="Times New Roman" w:hAnsiTheme="majorHAnsi" w:cstheme="majorHAnsi"/>
          <w:color w:val="222222"/>
          <w:sz w:val="24"/>
          <w:szCs w:val="24"/>
          <w:lang w:val="fr-FR"/>
        </w:rPr>
        <w:t>; </w:t>
      </w:r>
      <w:r w:rsidR="00B636F1" w:rsidRPr="004A4B8E">
        <w:rPr>
          <w:rFonts w:asciiTheme="majorHAnsi" w:eastAsia="Times New Roman" w:hAnsiTheme="majorHAnsi" w:cstheme="majorHAnsi"/>
          <w:color w:val="222222"/>
          <w:sz w:val="24"/>
          <w:szCs w:val="24"/>
          <w:lang w:val="fr-FR"/>
        </w:rPr>
        <w:t xml:space="preserve">le </w:t>
      </w:r>
      <w:r w:rsidRPr="004A4B8E">
        <w:rPr>
          <w:rFonts w:asciiTheme="majorHAnsi" w:eastAsia="Times New Roman" w:hAnsiTheme="majorHAnsi" w:cstheme="majorHAnsi"/>
          <w:color w:val="222222"/>
          <w:sz w:val="24"/>
          <w:szCs w:val="24"/>
          <w:lang w:val="fr-FR"/>
        </w:rPr>
        <w:t xml:space="preserve">Maghreb et </w:t>
      </w:r>
      <w:r w:rsidR="00D75BF0" w:rsidRPr="004A4B8E">
        <w:rPr>
          <w:rFonts w:asciiTheme="majorHAnsi" w:eastAsia="Times New Roman" w:hAnsiTheme="majorHAnsi" w:cstheme="majorHAnsi"/>
          <w:color w:val="222222"/>
          <w:sz w:val="24"/>
          <w:szCs w:val="24"/>
          <w:lang w:val="fr-FR"/>
        </w:rPr>
        <w:t xml:space="preserve">le </w:t>
      </w:r>
      <w:r w:rsidRPr="004A4B8E">
        <w:rPr>
          <w:rFonts w:asciiTheme="majorHAnsi" w:eastAsia="Times New Roman" w:hAnsiTheme="majorHAnsi" w:cstheme="majorHAnsi"/>
          <w:color w:val="222222"/>
          <w:sz w:val="24"/>
          <w:szCs w:val="24"/>
          <w:lang w:val="fr-FR"/>
        </w:rPr>
        <w:t>Moyen-Orient; les Amériques</w:t>
      </w:r>
      <w:r w:rsidR="00D75BF0" w:rsidRPr="004A4B8E">
        <w:rPr>
          <w:rFonts w:asciiTheme="majorHAnsi" w:eastAsia="Times New Roman" w:hAnsiTheme="majorHAnsi" w:cstheme="majorHAnsi"/>
          <w:color w:val="222222"/>
          <w:sz w:val="24"/>
          <w:szCs w:val="24"/>
          <w:lang w:val="fr-FR"/>
        </w:rPr>
        <w:t xml:space="preserve"> </w:t>
      </w:r>
      <w:r w:rsidRPr="004A4B8E">
        <w:rPr>
          <w:rFonts w:asciiTheme="majorHAnsi" w:eastAsia="Times New Roman" w:hAnsiTheme="majorHAnsi" w:cstheme="majorHAnsi"/>
          <w:color w:val="222222"/>
          <w:sz w:val="24"/>
          <w:szCs w:val="24"/>
          <w:lang w:val="fr-FR"/>
        </w:rPr>
        <w:t>; </w:t>
      </w:r>
      <w:r w:rsidR="00D75BF0" w:rsidRPr="004A4B8E">
        <w:rPr>
          <w:rFonts w:asciiTheme="majorHAnsi" w:eastAsia="Times New Roman" w:hAnsiTheme="majorHAnsi" w:cstheme="majorHAnsi"/>
          <w:color w:val="222222"/>
          <w:sz w:val="24"/>
          <w:szCs w:val="24"/>
          <w:lang w:val="fr-FR"/>
        </w:rPr>
        <w:t xml:space="preserve">la région </w:t>
      </w:r>
      <w:r w:rsidRPr="004A4B8E">
        <w:rPr>
          <w:rFonts w:asciiTheme="majorHAnsi" w:eastAsia="Times New Roman" w:hAnsiTheme="majorHAnsi" w:cstheme="majorHAnsi"/>
          <w:color w:val="222222"/>
          <w:sz w:val="24"/>
          <w:szCs w:val="24"/>
          <w:lang w:val="fr-FR"/>
        </w:rPr>
        <w:t xml:space="preserve">Asie / Pacifique et </w:t>
      </w:r>
      <w:r w:rsidR="00D75BF0" w:rsidRPr="004A4B8E">
        <w:rPr>
          <w:rFonts w:asciiTheme="majorHAnsi" w:eastAsia="Times New Roman" w:hAnsiTheme="majorHAnsi" w:cstheme="majorHAnsi"/>
          <w:color w:val="222222"/>
          <w:sz w:val="24"/>
          <w:szCs w:val="24"/>
          <w:lang w:val="fr-FR"/>
        </w:rPr>
        <w:t>l’</w:t>
      </w:r>
      <w:r w:rsidRPr="004A4B8E">
        <w:rPr>
          <w:rFonts w:asciiTheme="majorHAnsi" w:eastAsia="Times New Roman" w:hAnsiTheme="majorHAnsi" w:cstheme="majorHAnsi"/>
          <w:color w:val="222222"/>
          <w:sz w:val="24"/>
          <w:szCs w:val="24"/>
          <w:lang w:val="fr-FR"/>
        </w:rPr>
        <w:t xml:space="preserve">Europe. La PGA explorera les réalités dans toutes les régions, </w:t>
      </w:r>
      <w:r w:rsidR="00C30030" w:rsidRPr="004A4B8E">
        <w:rPr>
          <w:rFonts w:asciiTheme="majorHAnsi" w:eastAsia="Times New Roman" w:hAnsiTheme="majorHAnsi" w:cstheme="majorHAnsi"/>
          <w:color w:val="222222"/>
          <w:sz w:val="24"/>
          <w:szCs w:val="24"/>
          <w:lang w:val="fr-FR"/>
        </w:rPr>
        <w:t>avec un accent mis sur la situation</w:t>
      </w:r>
      <w:r w:rsidRPr="004A4B8E">
        <w:rPr>
          <w:rFonts w:asciiTheme="majorHAnsi" w:eastAsia="Times New Roman" w:hAnsiTheme="majorHAnsi" w:cstheme="majorHAnsi"/>
          <w:color w:val="222222"/>
          <w:sz w:val="24"/>
          <w:szCs w:val="24"/>
          <w:lang w:val="fr-FR"/>
        </w:rPr>
        <w:t xml:space="preserve"> méditerranéenne, étant donné l'emplacement de la PGA cette année.</w:t>
      </w:r>
    </w:p>
    <w:p w14:paraId="5612CB8A" w14:textId="77777777" w:rsidR="00415464" w:rsidRPr="004A4B8E" w:rsidRDefault="00415464" w:rsidP="00C30030">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4A4B8E">
        <w:rPr>
          <w:rFonts w:asciiTheme="majorHAnsi" w:eastAsia="Times New Roman" w:hAnsiTheme="majorHAnsi" w:cstheme="majorHAnsi"/>
          <w:color w:val="222222"/>
          <w:sz w:val="24"/>
          <w:szCs w:val="24"/>
          <w:lang w:val="fr-FR"/>
        </w:rPr>
        <w:t>Le PGA 2018 comprendra une « assemblée de convergence » entre les thèmes et domaines pour construire une vision commune et la stratégie des mouvements engagés sur la défense des droits des migrants et de leurs familles. Cette session plénière sera facilitée par le Comité d'organisation local et le Comité international de la PGA. Les ateliers thématiques et espaces régionaux seront facilités par les réseaux thématiques et régionaux.</w:t>
      </w:r>
    </w:p>
    <w:p w14:paraId="5612CB8B" w14:textId="77777777" w:rsidR="00415464" w:rsidRPr="004A4B8E" w:rsidRDefault="00415464" w:rsidP="00B636F1">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4A4B8E">
        <w:rPr>
          <w:rFonts w:asciiTheme="majorHAnsi" w:eastAsia="Times New Roman" w:hAnsiTheme="majorHAnsi" w:cstheme="majorHAnsi"/>
          <w:color w:val="222222"/>
          <w:sz w:val="24"/>
          <w:szCs w:val="24"/>
          <w:lang w:val="fr-FR"/>
        </w:rPr>
        <w:t>Pour permettre une large expression, du temps et des espaces seront fournis pour les ateliers auto-organisés. </w:t>
      </w:r>
      <w:r w:rsidR="00B636F1" w:rsidRPr="004A4B8E">
        <w:rPr>
          <w:rFonts w:asciiTheme="majorHAnsi" w:eastAsia="Times New Roman" w:hAnsiTheme="majorHAnsi" w:cstheme="majorHAnsi"/>
          <w:color w:val="222222"/>
          <w:sz w:val="24"/>
          <w:szCs w:val="24"/>
          <w:lang w:val="fr-FR"/>
        </w:rPr>
        <w:t>Les</w:t>
      </w:r>
      <w:r w:rsidRPr="004A4B8E">
        <w:rPr>
          <w:rFonts w:asciiTheme="majorHAnsi" w:eastAsia="Times New Roman" w:hAnsiTheme="majorHAnsi" w:cstheme="majorHAnsi"/>
          <w:color w:val="222222"/>
          <w:sz w:val="24"/>
          <w:szCs w:val="24"/>
          <w:lang w:val="fr-FR"/>
        </w:rPr>
        <w:t xml:space="preserve"> organisations de la société civile sont invité</w:t>
      </w:r>
      <w:r w:rsidR="00B636F1" w:rsidRPr="004A4B8E">
        <w:rPr>
          <w:rFonts w:asciiTheme="majorHAnsi" w:eastAsia="Times New Roman" w:hAnsiTheme="majorHAnsi" w:cstheme="majorHAnsi"/>
          <w:color w:val="222222"/>
          <w:sz w:val="24"/>
          <w:szCs w:val="24"/>
          <w:lang w:val="fr-FR"/>
        </w:rPr>
        <w:t>e</w:t>
      </w:r>
      <w:r w:rsidRPr="004A4B8E">
        <w:rPr>
          <w:rFonts w:asciiTheme="majorHAnsi" w:eastAsia="Times New Roman" w:hAnsiTheme="majorHAnsi" w:cstheme="majorHAnsi"/>
          <w:color w:val="222222"/>
          <w:sz w:val="24"/>
          <w:szCs w:val="24"/>
          <w:lang w:val="fr-FR"/>
        </w:rPr>
        <w:t xml:space="preserve">s à faire des suggestions pour des ateliers </w:t>
      </w:r>
      <w:r w:rsidR="00C30030" w:rsidRPr="004A4B8E">
        <w:rPr>
          <w:rFonts w:asciiTheme="majorHAnsi" w:eastAsia="Times New Roman" w:hAnsiTheme="majorHAnsi" w:cstheme="majorHAnsi"/>
          <w:color w:val="222222"/>
          <w:sz w:val="24"/>
          <w:szCs w:val="24"/>
          <w:lang w:val="fr-FR"/>
        </w:rPr>
        <w:t>et des activités parallèles. L’</w:t>
      </w:r>
      <w:r w:rsidRPr="004A4B8E">
        <w:rPr>
          <w:rFonts w:asciiTheme="majorHAnsi" w:eastAsia="Times New Roman" w:hAnsiTheme="majorHAnsi" w:cstheme="majorHAnsi"/>
          <w:color w:val="222222"/>
          <w:sz w:val="24"/>
          <w:szCs w:val="24"/>
          <w:lang w:val="fr-FR"/>
        </w:rPr>
        <w:t>« assemblée de convergence » entendra les rapports des ateliers et des espaces régionaux.</w:t>
      </w:r>
    </w:p>
    <w:p w14:paraId="5612CB8C" w14:textId="77777777" w:rsidR="001F5AAA" w:rsidRPr="008242C5" w:rsidRDefault="00364759" w:rsidP="001F5AAA">
      <w:pPr>
        <w:widowControl/>
        <w:shd w:val="clear" w:color="auto" w:fill="FFFFFF"/>
        <w:spacing w:beforeAutospacing="1" w:afterAutospacing="1"/>
        <w:ind w:right="0"/>
        <w:jc w:val="left"/>
        <w:rPr>
          <w:rFonts w:asciiTheme="majorHAnsi" w:eastAsia="Times New Roman" w:hAnsiTheme="majorHAnsi" w:cstheme="majorHAnsi"/>
          <w:b/>
          <w:bCs/>
          <w:color w:val="222222"/>
          <w:sz w:val="28"/>
          <w:szCs w:val="28"/>
          <w:u w:val="single"/>
          <w:lang w:val="fr-FR"/>
        </w:rPr>
      </w:pPr>
      <w:r w:rsidRPr="008242C5">
        <w:rPr>
          <w:rFonts w:asciiTheme="majorHAnsi" w:eastAsia="Times New Roman" w:hAnsiTheme="majorHAnsi" w:cstheme="majorHAnsi"/>
          <w:b/>
          <w:bCs/>
          <w:color w:val="222222"/>
          <w:sz w:val="28"/>
          <w:szCs w:val="28"/>
          <w:u w:val="single"/>
          <w:lang w:val="fr-FR"/>
        </w:rPr>
        <w:lastRenderedPageBreak/>
        <w:t>3. M</w:t>
      </w:r>
      <w:r w:rsidR="004A4B8E" w:rsidRPr="008242C5">
        <w:rPr>
          <w:rFonts w:asciiTheme="majorHAnsi" w:eastAsia="Times New Roman" w:hAnsiTheme="majorHAnsi" w:cstheme="majorHAnsi"/>
          <w:b/>
          <w:bCs/>
          <w:color w:val="222222"/>
          <w:sz w:val="28"/>
          <w:szCs w:val="28"/>
          <w:u w:val="single"/>
          <w:lang w:val="fr-FR"/>
        </w:rPr>
        <w:t>anifestations P</w:t>
      </w:r>
      <w:r w:rsidR="00415464" w:rsidRPr="008242C5">
        <w:rPr>
          <w:rFonts w:asciiTheme="majorHAnsi" w:eastAsia="Times New Roman" w:hAnsiTheme="majorHAnsi" w:cstheme="majorHAnsi"/>
          <w:b/>
          <w:bCs/>
          <w:color w:val="222222"/>
          <w:sz w:val="28"/>
          <w:szCs w:val="28"/>
          <w:u w:val="single"/>
          <w:lang w:val="fr-FR"/>
        </w:rPr>
        <w:t>arallèles</w:t>
      </w:r>
      <w:r w:rsidR="003010D5" w:rsidRPr="008242C5">
        <w:rPr>
          <w:rFonts w:asciiTheme="majorHAnsi" w:eastAsia="Times New Roman" w:hAnsiTheme="majorHAnsi" w:cstheme="majorHAnsi"/>
          <w:b/>
          <w:bCs/>
          <w:color w:val="222222"/>
          <w:sz w:val="28"/>
          <w:szCs w:val="28"/>
          <w:u w:val="single"/>
          <w:lang w:val="fr-FR"/>
        </w:rPr>
        <w:t xml:space="preserve"> : V</w:t>
      </w:r>
      <w:r w:rsidR="00415464" w:rsidRPr="008242C5">
        <w:rPr>
          <w:rFonts w:asciiTheme="majorHAnsi" w:eastAsia="Times New Roman" w:hAnsiTheme="majorHAnsi" w:cstheme="majorHAnsi"/>
          <w:b/>
          <w:bCs/>
          <w:color w:val="222222"/>
          <w:sz w:val="28"/>
          <w:szCs w:val="28"/>
          <w:u w:val="single"/>
          <w:lang w:val="fr-FR"/>
        </w:rPr>
        <w:t>endredi 7 Décembre 2018</w:t>
      </w:r>
      <w:r w:rsidR="001F5AAA" w:rsidRPr="008242C5">
        <w:rPr>
          <w:rFonts w:asciiTheme="majorHAnsi" w:eastAsia="Times New Roman" w:hAnsiTheme="majorHAnsi" w:cstheme="majorHAnsi"/>
          <w:b/>
          <w:bCs/>
          <w:color w:val="222222"/>
          <w:sz w:val="28"/>
          <w:szCs w:val="28"/>
          <w:u w:val="single"/>
          <w:lang w:val="fr-FR"/>
        </w:rPr>
        <w:t xml:space="preserve"> </w:t>
      </w:r>
    </w:p>
    <w:p w14:paraId="5612CB8D" w14:textId="77777777" w:rsidR="00415464" w:rsidRPr="004A4B8E" w:rsidRDefault="009F1AA8" w:rsidP="009F1AA8">
      <w:pPr>
        <w:widowControl/>
        <w:shd w:val="clear" w:color="auto" w:fill="FFFFFF"/>
        <w:spacing w:beforeAutospacing="1" w:afterAutospacing="1"/>
        <w:ind w:right="0"/>
        <w:jc w:val="center"/>
        <w:rPr>
          <w:rFonts w:asciiTheme="majorHAnsi" w:eastAsia="Times New Roman" w:hAnsiTheme="majorHAnsi" w:cstheme="majorHAnsi"/>
          <w:b/>
          <w:bCs/>
          <w:i/>
          <w:iCs/>
          <w:color w:val="222222"/>
          <w:lang w:val="fr-FR"/>
        </w:rPr>
      </w:pPr>
      <w:r w:rsidRPr="004A4B8E">
        <w:rPr>
          <w:rFonts w:asciiTheme="majorHAnsi" w:eastAsia="Times New Roman" w:hAnsiTheme="majorHAnsi" w:cstheme="majorHAnsi"/>
          <w:i/>
          <w:iCs/>
          <w:color w:val="222222"/>
          <w:lang w:val="fr-FR"/>
        </w:rPr>
        <w:t>NB : L</w:t>
      </w:r>
      <w:r w:rsidR="001F5AAA" w:rsidRPr="004A4B8E">
        <w:rPr>
          <w:rFonts w:asciiTheme="majorHAnsi" w:eastAsia="Times New Roman" w:hAnsiTheme="majorHAnsi" w:cstheme="majorHAnsi"/>
          <w:i/>
          <w:iCs/>
          <w:color w:val="222222"/>
          <w:lang w:val="fr-FR"/>
        </w:rPr>
        <w:t xml:space="preserve">es </w:t>
      </w:r>
      <w:r w:rsidR="00415464" w:rsidRPr="004A4B8E">
        <w:rPr>
          <w:rFonts w:asciiTheme="majorHAnsi" w:eastAsia="Times New Roman" w:hAnsiTheme="majorHAnsi" w:cstheme="majorHAnsi"/>
          <w:i/>
          <w:iCs/>
          <w:color w:val="222222"/>
          <w:lang w:val="fr-FR"/>
        </w:rPr>
        <w:t xml:space="preserve">ateliers </w:t>
      </w:r>
      <w:r w:rsidR="001F5AAA" w:rsidRPr="004A4B8E">
        <w:rPr>
          <w:rFonts w:asciiTheme="majorHAnsi" w:eastAsia="Times New Roman" w:hAnsiTheme="majorHAnsi" w:cstheme="majorHAnsi"/>
          <w:i/>
          <w:iCs/>
          <w:color w:val="222222"/>
          <w:lang w:val="fr-FR"/>
        </w:rPr>
        <w:t xml:space="preserve">et les </w:t>
      </w:r>
      <w:r w:rsidR="00415464" w:rsidRPr="004A4B8E">
        <w:rPr>
          <w:rFonts w:asciiTheme="majorHAnsi" w:eastAsia="Times New Roman" w:hAnsiTheme="majorHAnsi" w:cstheme="majorHAnsi"/>
          <w:i/>
          <w:iCs/>
          <w:color w:val="222222"/>
          <w:lang w:val="fr-FR"/>
        </w:rPr>
        <w:t>conférences</w:t>
      </w:r>
      <w:r w:rsidR="001F5AAA" w:rsidRPr="004A4B8E">
        <w:rPr>
          <w:rFonts w:asciiTheme="majorHAnsi" w:eastAsia="Times New Roman" w:hAnsiTheme="majorHAnsi" w:cstheme="majorHAnsi"/>
          <w:i/>
          <w:iCs/>
          <w:color w:val="222222"/>
          <w:lang w:val="fr-FR"/>
        </w:rPr>
        <w:t xml:space="preserve"> se dérouleront au même endroit que le week-end</w:t>
      </w:r>
    </w:p>
    <w:p w14:paraId="5612CB8E" w14:textId="77777777" w:rsidR="00415464" w:rsidRPr="004A4B8E" w:rsidRDefault="00415464" w:rsidP="00415464">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4A4B8E">
        <w:rPr>
          <w:rFonts w:asciiTheme="majorHAnsi" w:eastAsia="Times New Roman" w:hAnsiTheme="majorHAnsi" w:cstheme="majorHAnsi"/>
          <w:b/>
          <w:bCs/>
          <w:color w:val="222222"/>
          <w:sz w:val="24"/>
          <w:szCs w:val="24"/>
          <w:lang w:val="fr-FR"/>
        </w:rPr>
        <w:t>Au cours de la journée</w:t>
      </w:r>
      <w:r w:rsidR="004A4B8E" w:rsidRPr="004A4B8E">
        <w:rPr>
          <w:rFonts w:asciiTheme="majorHAnsi" w:eastAsia="Times New Roman" w:hAnsiTheme="majorHAnsi" w:cstheme="majorHAnsi"/>
          <w:color w:val="222222"/>
          <w:sz w:val="24"/>
          <w:szCs w:val="24"/>
          <w:lang w:val="fr-FR"/>
        </w:rPr>
        <w:t xml:space="preserve"> </w:t>
      </w:r>
      <w:r w:rsidRPr="004A4B8E">
        <w:rPr>
          <w:rFonts w:asciiTheme="majorHAnsi" w:eastAsia="Times New Roman" w:hAnsiTheme="majorHAnsi" w:cstheme="majorHAnsi"/>
          <w:color w:val="222222"/>
          <w:sz w:val="24"/>
          <w:szCs w:val="24"/>
          <w:lang w:val="fr-FR"/>
        </w:rPr>
        <w:t>:</w:t>
      </w:r>
    </w:p>
    <w:p w14:paraId="5612CB8F" w14:textId="77777777" w:rsidR="004A4B8E" w:rsidRPr="00453BF5" w:rsidRDefault="004A4B8E" w:rsidP="00453BF5">
      <w:pPr>
        <w:pStyle w:val="Lijstalinea"/>
        <w:widowControl/>
        <w:numPr>
          <w:ilvl w:val="0"/>
          <w:numId w:val="20"/>
        </w:numPr>
        <w:shd w:val="clear" w:color="auto" w:fill="FFFFFF"/>
        <w:spacing w:beforeAutospacing="1" w:afterAutospacing="1"/>
        <w:ind w:left="1080" w:right="0"/>
        <w:jc w:val="left"/>
        <w:rPr>
          <w:rFonts w:asciiTheme="majorHAnsi" w:hAnsiTheme="majorHAnsi" w:cstheme="majorHAnsi"/>
          <w:sz w:val="24"/>
          <w:szCs w:val="24"/>
          <w:lang w:val="fr-FR"/>
        </w:rPr>
      </w:pPr>
      <w:r w:rsidRPr="00A16E5F">
        <w:rPr>
          <w:rFonts w:asciiTheme="majorHAnsi" w:hAnsiTheme="majorHAnsi" w:cstheme="majorHAnsi"/>
          <w:sz w:val="24"/>
          <w:szCs w:val="24"/>
          <w:lang w:val="fr-FR"/>
        </w:rPr>
        <w:t>Atelier ‘’Migration et développement’’ au niveau municipal</w:t>
      </w:r>
      <w:r w:rsidRPr="00453BF5">
        <w:rPr>
          <w:rFonts w:asciiTheme="majorHAnsi" w:hAnsiTheme="majorHAnsi" w:cstheme="majorHAnsi"/>
          <w:sz w:val="24"/>
          <w:szCs w:val="24"/>
          <w:lang w:val="fr-FR"/>
        </w:rPr>
        <w:t xml:space="preserve"> - Organisé par KHAMSA, AMIS, EMCEMO and ECODOL</w:t>
      </w:r>
    </w:p>
    <w:p w14:paraId="5612CB90" w14:textId="77777777" w:rsidR="004A4B8E" w:rsidRPr="00453BF5" w:rsidRDefault="004A4B8E" w:rsidP="00453BF5">
      <w:pPr>
        <w:pStyle w:val="Lijstalinea"/>
        <w:widowControl/>
        <w:numPr>
          <w:ilvl w:val="0"/>
          <w:numId w:val="20"/>
        </w:numPr>
        <w:shd w:val="clear" w:color="auto" w:fill="FFFFFF"/>
        <w:spacing w:beforeAutospacing="1" w:afterAutospacing="1"/>
        <w:ind w:left="1080" w:right="0"/>
        <w:jc w:val="left"/>
        <w:rPr>
          <w:rFonts w:asciiTheme="majorHAnsi" w:hAnsiTheme="majorHAnsi" w:cstheme="majorHAnsi"/>
          <w:sz w:val="24"/>
          <w:szCs w:val="24"/>
          <w:lang w:val="fr-FR"/>
        </w:rPr>
      </w:pPr>
      <w:r w:rsidRPr="00453BF5">
        <w:rPr>
          <w:rFonts w:asciiTheme="majorHAnsi" w:hAnsiTheme="majorHAnsi" w:cstheme="majorHAnsi"/>
          <w:sz w:val="24"/>
          <w:szCs w:val="24"/>
          <w:lang w:val="fr-FR"/>
        </w:rPr>
        <w:t>Atelier ‘’Coalition Marocaine pour la Justice Climatique’’</w:t>
      </w:r>
    </w:p>
    <w:p w14:paraId="5612CB91" w14:textId="77777777" w:rsidR="00E94D8F" w:rsidRPr="00A16E5F" w:rsidRDefault="004A4B8E" w:rsidP="00453BF5">
      <w:pPr>
        <w:pStyle w:val="Lijstalinea"/>
        <w:widowControl/>
        <w:numPr>
          <w:ilvl w:val="0"/>
          <w:numId w:val="20"/>
        </w:numPr>
        <w:shd w:val="clear" w:color="auto" w:fill="FFFFFF"/>
        <w:spacing w:beforeAutospacing="1" w:afterAutospacing="1"/>
        <w:ind w:left="1080" w:right="0"/>
        <w:jc w:val="left"/>
        <w:rPr>
          <w:rFonts w:asciiTheme="majorHAnsi" w:eastAsia="Times New Roman" w:hAnsiTheme="majorHAnsi" w:cstheme="majorHAnsi"/>
          <w:color w:val="222222"/>
          <w:sz w:val="24"/>
          <w:szCs w:val="24"/>
          <w:lang w:val="fr-FR"/>
        </w:rPr>
      </w:pPr>
      <w:r w:rsidRPr="00453BF5">
        <w:rPr>
          <w:rFonts w:asciiTheme="majorHAnsi" w:hAnsiTheme="majorHAnsi" w:cstheme="majorHAnsi"/>
          <w:sz w:val="24"/>
          <w:szCs w:val="24"/>
          <w:lang w:val="fr-FR"/>
        </w:rPr>
        <w:t>Stands pour</w:t>
      </w:r>
      <w:r w:rsidRPr="00A16E5F">
        <w:rPr>
          <w:sz w:val="24"/>
          <w:szCs w:val="24"/>
          <w:lang w:val="fr-FR"/>
        </w:rPr>
        <w:t xml:space="preserve"> les organisations avec des informations sur les organisations et des informations pour les médias</w:t>
      </w:r>
    </w:p>
    <w:p w14:paraId="5612CB92" w14:textId="77777777" w:rsidR="004A4B8E" w:rsidRPr="004A4B8E" w:rsidRDefault="004A4B8E" w:rsidP="004A4B8E">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4A4B8E">
        <w:rPr>
          <w:rFonts w:asciiTheme="majorHAnsi" w:eastAsia="Times New Roman" w:hAnsiTheme="majorHAnsi" w:cstheme="majorHAnsi"/>
          <w:b/>
          <w:bCs/>
          <w:color w:val="222222"/>
          <w:sz w:val="24"/>
          <w:szCs w:val="24"/>
          <w:lang w:val="fr-FR"/>
        </w:rPr>
        <w:t>En soirée</w:t>
      </w:r>
      <w:r w:rsidRPr="004A4B8E">
        <w:rPr>
          <w:rFonts w:asciiTheme="majorHAnsi" w:eastAsia="Times New Roman" w:hAnsiTheme="majorHAnsi" w:cstheme="majorHAnsi"/>
          <w:color w:val="222222"/>
          <w:sz w:val="24"/>
          <w:szCs w:val="24"/>
          <w:lang w:val="fr-FR"/>
        </w:rPr>
        <w:t xml:space="preserve"> :</w:t>
      </w:r>
    </w:p>
    <w:p w14:paraId="5612CB93" w14:textId="1F49E03C" w:rsidR="004A4B8E" w:rsidRPr="00A64B8D" w:rsidRDefault="004A4B8E" w:rsidP="001B4A04">
      <w:pPr>
        <w:tabs>
          <w:tab w:val="left" w:pos="993"/>
        </w:tabs>
        <w:ind w:left="993" w:hanging="993"/>
        <w:rPr>
          <w:sz w:val="24"/>
          <w:szCs w:val="24"/>
          <w:lang w:val="fr-FR"/>
        </w:rPr>
      </w:pPr>
      <w:r w:rsidRPr="00A64B8D">
        <w:rPr>
          <w:bCs/>
          <w:sz w:val="24"/>
          <w:szCs w:val="24"/>
          <w:lang w:val="fr-FR"/>
        </w:rPr>
        <w:t>17</w:t>
      </w:r>
      <w:r w:rsidR="001B4A04" w:rsidRPr="00A64B8D">
        <w:rPr>
          <w:bCs/>
          <w:sz w:val="24"/>
          <w:szCs w:val="24"/>
          <w:lang w:val="fr-FR"/>
        </w:rPr>
        <w:t>h</w:t>
      </w:r>
      <w:r w:rsidR="001B4A04" w:rsidRPr="00A64B8D">
        <w:rPr>
          <w:bCs/>
          <w:sz w:val="24"/>
          <w:szCs w:val="24"/>
          <w:lang w:val="fr-FR"/>
        </w:rPr>
        <w:tab/>
      </w:r>
      <w:r w:rsidRPr="00A64B8D">
        <w:rPr>
          <w:sz w:val="24"/>
          <w:szCs w:val="24"/>
          <w:lang w:val="fr-FR"/>
        </w:rPr>
        <w:t>Atelier ‘’Jeunesse et Migration’’ - Organisé par l’Association Initiatives Citoyennes et le FMAS</w:t>
      </w:r>
    </w:p>
    <w:p w14:paraId="5612CB94" w14:textId="061667F1" w:rsidR="004A4B8E" w:rsidRPr="00A64B8D" w:rsidRDefault="004A4B8E" w:rsidP="001B4A04">
      <w:pPr>
        <w:tabs>
          <w:tab w:val="left" w:pos="993"/>
        </w:tabs>
        <w:ind w:left="993" w:hanging="993"/>
        <w:rPr>
          <w:sz w:val="24"/>
          <w:szCs w:val="24"/>
          <w:lang w:val="fr-FR"/>
        </w:rPr>
      </w:pPr>
      <w:r w:rsidRPr="00A64B8D">
        <w:rPr>
          <w:sz w:val="24"/>
          <w:szCs w:val="24"/>
          <w:lang w:val="fr-FR"/>
        </w:rPr>
        <w:t>20h30</w:t>
      </w:r>
      <w:r w:rsidR="001B4A04" w:rsidRPr="00A64B8D">
        <w:rPr>
          <w:sz w:val="24"/>
          <w:szCs w:val="24"/>
          <w:lang w:val="fr-FR"/>
        </w:rPr>
        <w:t xml:space="preserve"> </w:t>
      </w:r>
      <w:r w:rsidR="001B4A04" w:rsidRPr="00A64B8D">
        <w:rPr>
          <w:sz w:val="24"/>
          <w:szCs w:val="24"/>
          <w:lang w:val="fr-FR"/>
        </w:rPr>
        <w:tab/>
      </w:r>
      <w:r w:rsidRPr="00A64B8D">
        <w:rPr>
          <w:sz w:val="24"/>
          <w:szCs w:val="24"/>
          <w:lang w:val="fr-FR"/>
        </w:rPr>
        <w:t xml:space="preserve">Forum sur le Tribunal Permanent des Peuples (PPT) - perspectives de Barcelone à Londres et au-delà - Organisé </w:t>
      </w:r>
      <w:r w:rsidRPr="00A64B8D">
        <w:rPr>
          <w:bCs/>
          <w:sz w:val="24"/>
          <w:szCs w:val="24"/>
          <w:lang w:val="fr-FR"/>
        </w:rPr>
        <w:t>par</w:t>
      </w:r>
      <w:r w:rsidRPr="00A64B8D">
        <w:rPr>
          <w:sz w:val="24"/>
          <w:szCs w:val="24"/>
          <w:lang w:val="fr-FR"/>
        </w:rPr>
        <w:t xml:space="preserve"> TMP-E, la campagne Waling-Waling en faveur des droits des travailleurs migrants (Royaume-Uni), </w:t>
      </w:r>
      <w:r w:rsidR="00CB3DBB" w:rsidRPr="00F92FF1">
        <w:rPr>
          <w:rFonts w:ascii="Arial" w:hAnsi="Arial" w:cs="Arial"/>
          <w:color w:val="222222"/>
          <w:shd w:val="clear" w:color="auto" w:fill="FFFFFF"/>
          <w:lang w:val="fr-FR"/>
        </w:rPr>
        <w:t>ECVC (LVC)</w:t>
      </w:r>
      <w:r w:rsidRPr="00A64B8D">
        <w:rPr>
          <w:sz w:val="24"/>
          <w:szCs w:val="24"/>
          <w:lang w:val="fr-FR"/>
        </w:rPr>
        <w:t>, FTDEA (Tunisie) et le Forum Social Magrébin</w:t>
      </w:r>
    </w:p>
    <w:p w14:paraId="5612CB95" w14:textId="5D76B862" w:rsidR="004A4B8E" w:rsidRPr="004A4B8E" w:rsidRDefault="004A4B8E" w:rsidP="001B4A04">
      <w:pPr>
        <w:tabs>
          <w:tab w:val="left" w:pos="993"/>
        </w:tabs>
        <w:ind w:left="993" w:hanging="993"/>
        <w:rPr>
          <w:sz w:val="24"/>
          <w:szCs w:val="24"/>
          <w:lang w:val="fr-FR"/>
        </w:rPr>
      </w:pPr>
      <w:r w:rsidRPr="00A64B8D">
        <w:rPr>
          <w:sz w:val="24"/>
          <w:szCs w:val="24"/>
          <w:lang w:val="fr-FR"/>
        </w:rPr>
        <w:t>22</w:t>
      </w:r>
      <w:r w:rsidR="00393362" w:rsidRPr="00A64B8D">
        <w:rPr>
          <w:sz w:val="24"/>
          <w:szCs w:val="24"/>
          <w:lang w:val="fr-FR"/>
        </w:rPr>
        <w:t>h</w:t>
      </w:r>
      <w:r w:rsidRPr="00A64B8D">
        <w:rPr>
          <w:sz w:val="24"/>
          <w:szCs w:val="24"/>
          <w:lang w:val="fr-FR"/>
        </w:rPr>
        <w:t>30:</w:t>
      </w:r>
      <w:r w:rsidR="001B4A04" w:rsidRPr="00A64B8D">
        <w:rPr>
          <w:sz w:val="24"/>
          <w:szCs w:val="24"/>
          <w:lang w:val="fr-FR"/>
        </w:rPr>
        <w:tab/>
      </w:r>
      <w:r w:rsidRPr="00A64B8D">
        <w:rPr>
          <w:bCs/>
          <w:sz w:val="24"/>
          <w:szCs w:val="24"/>
          <w:lang w:val="fr-FR"/>
        </w:rPr>
        <w:t>Evénement</w:t>
      </w:r>
      <w:r w:rsidRPr="00A64B8D">
        <w:rPr>
          <w:sz w:val="24"/>
          <w:szCs w:val="24"/>
          <w:lang w:val="fr-FR"/>
        </w:rPr>
        <w:t xml:space="preserve"> culturel de bienvenue - En présence d’organisations de migrants</w:t>
      </w:r>
      <w:r w:rsidRPr="004A4B8E">
        <w:rPr>
          <w:sz w:val="24"/>
          <w:szCs w:val="24"/>
          <w:lang w:val="fr-FR"/>
        </w:rPr>
        <w:t xml:space="preserve"> et de réfugiés et d’organisations culturelles marocaines</w:t>
      </w:r>
    </w:p>
    <w:p w14:paraId="5612CB96" w14:textId="77777777" w:rsidR="004A4B8E" w:rsidRPr="008017C2" w:rsidRDefault="004A4B8E" w:rsidP="004A4B8E">
      <w:pPr>
        <w:jc w:val="left"/>
        <w:rPr>
          <w:sz w:val="20"/>
          <w:szCs w:val="20"/>
          <w:lang w:val="fr-FR"/>
        </w:rPr>
      </w:pPr>
    </w:p>
    <w:p w14:paraId="5612CB97" w14:textId="6F768A6B" w:rsidR="00846FDC" w:rsidRPr="008242C5" w:rsidRDefault="00846FDC" w:rsidP="00846FDC">
      <w:pPr>
        <w:widowControl/>
        <w:shd w:val="clear" w:color="auto" w:fill="FFFFFF"/>
        <w:spacing w:beforeAutospacing="1" w:afterAutospacing="1"/>
        <w:ind w:right="0"/>
        <w:jc w:val="left"/>
        <w:rPr>
          <w:rFonts w:asciiTheme="majorHAnsi" w:eastAsia="Times New Roman" w:hAnsiTheme="majorHAnsi" w:cstheme="majorHAnsi"/>
          <w:color w:val="222222"/>
          <w:sz w:val="28"/>
          <w:szCs w:val="28"/>
          <w:u w:val="single"/>
          <w:lang w:val="fr-FR"/>
        </w:rPr>
      </w:pPr>
      <w:r w:rsidRPr="008242C5">
        <w:rPr>
          <w:rFonts w:asciiTheme="majorHAnsi" w:eastAsia="Times New Roman" w:hAnsiTheme="majorHAnsi" w:cstheme="majorHAnsi"/>
          <w:b/>
          <w:bCs/>
          <w:color w:val="222222"/>
          <w:sz w:val="28"/>
          <w:szCs w:val="28"/>
          <w:u w:val="single"/>
          <w:lang w:val="fr-FR"/>
        </w:rPr>
        <w:t>4. Samedi 8 et Dimanche 9 Décembre 2018</w:t>
      </w:r>
    </w:p>
    <w:p w14:paraId="5C0C1F45" w14:textId="61BEBB96" w:rsidR="00592F8D" w:rsidRPr="00F87CB2" w:rsidRDefault="00592F8D" w:rsidP="00AE3152">
      <w:pPr>
        <w:pStyle w:val="Lijstalinea"/>
        <w:widowControl/>
        <w:numPr>
          <w:ilvl w:val="0"/>
          <w:numId w:val="20"/>
        </w:numPr>
        <w:shd w:val="clear" w:color="auto" w:fill="FFFFFF"/>
        <w:spacing w:beforeAutospacing="1" w:afterAutospacing="1"/>
        <w:ind w:left="720" w:right="0"/>
        <w:jc w:val="left"/>
        <w:rPr>
          <w:rFonts w:asciiTheme="majorHAnsi" w:hAnsiTheme="majorHAnsi" w:cstheme="majorHAnsi"/>
          <w:sz w:val="24"/>
          <w:szCs w:val="24"/>
          <w:lang w:val="fr-FR"/>
        </w:rPr>
      </w:pPr>
      <w:r w:rsidRPr="00F87CB2">
        <w:rPr>
          <w:rFonts w:asciiTheme="majorHAnsi" w:hAnsiTheme="majorHAnsi" w:cstheme="majorHAnsi"/>
          <w:sz w:val="24"/>
          <w:szCs w:val="24"/>
          <w:lang w:val="fr-FR"/>
        </w:rPr>
        <w:t>PGA Marrakech 2018 «L’égalité des droits pour tous et partout»</w:t>
      </w:r>
    </w:p>
    <w:p w14:paraId="58188DAE" w14:textId="4CE5BB22" w:rsidR="00592F8D" w:rsidRPr="00F87CB2" w:rsidRDefault="00592F8D" w:rsidP="00AE3152">
      <w:pPr>
        <w:pStyle w:val="Lijstalinea"/>
        <w:widowControl/>
        <w:numPr>
          <w:ilvl w:val="0"/>
          <w:numId w:val="20"/>
        </w:numPr>
        <w:shd w:val="clear" w:color="auto" w:fill="FFFFFF"/>
        <w:spacing w:beforeAutospacing="1" w:afterAutospacing="1"/>
        <w:ind w:left="720" w:right="0"/>
        <w:jc w:val="left"/>
        <w:rPr>
          <w:rFonts w:asciiTheme="majorHAnsi" w:hAnsiTheme="majorHAnsi" w:cstheme="majorHAnsi"/>
          <w:sz w:val="24"/>
          <w:szCs w:val="24"/>
          <w:lang w:val="fr-FR"/>
        </w:rPr>
      </w:pPr>
      <w:r w:rsidRPr="00F87CB2">
        <w:rPr>
          <w:rFonts w:asciiTheme="majorHAnsi" w:hAnsiTheme="majorHAnsi" w:cstheme="majorHAnsi"/>
          <w:sz w:val="24"/>
          <w:szCs w:val="24"/>
          <w:lang w:val="fr-FR"/>
        </w:rPr>
        <w:t xml:space="preserve">Espace </w:t>
      </w:r>
      <w:r w:rsidR="00357ED0" w:rsidRPr="00F87CB2">
        <w:rPr>
          <w:rFonts w:asciiTheme="majorHAnsi" w:hAnsiTheme="majorHAnsi" w:cstheme="majorHAnsi"/>
          <w:sz w:val="24"/>
          <w:szCs w:val="24"/>
          <w:lang w:val="fr-FR"/>
        </w:rPr>
        <w:t>médiatique et culturel</w:t>
      </w:r>
    </w:p>
    <w:p w14:paraId="41003077" w14:textId="198F7683" w:rsidR="00592F8D" w:rsidRPr="00F87CB2" w:rsidRDefault="00592F8D" w:rsidP="00AE3152">
      <w:pPr>
        <w:pStyle w:val="Lijstalinea"/>
        <w:widowControl/>
        <w:numPr>
          <w:ilvl w:val="0"/>
          <w:numId w:val="20"/>
        </w:numPr>
        <w:shd w:val="clear" w:color="auto" w:fill="FFFFFF"/>
        <w:spacing w:beforeAutospacing="1" w:afterAutospacing="1"/>
        <w:ind w:left="720" w:right="0"/>
        <w:jc w:val="left"/>
        <w:rPr>
          <w:rFonts w:asciiTheme="majorHAnsi" w:hAnsiTheme="majorHAnsi" w:cstheme="majorHAnsi"/>
          <w:sz w:val="24"/>
          <w:szCs w:val="24"/>
          <w:lang w:val="fr-FR"/>
        </w:rPr>
      </w:pPr>
      <w:r w:rsidRPr="00F87CB2">
        <w:rPr>
          <w:rFonts w:asciiTheme="majorHAnsi" w:hAnsiTheme="majorHAnsi" w:cstheme="majorHAnsi"/>
          <w:sz w:val="24"/>
          <w:szCs w:val="24"/>
          <w:lang w:val="fr-FR"/>
        </w:rPr>
        <w:t>Espaces de conversation d’information auto-sélectionnés</w:t>
      </w:r>
    </w:p>
    <w:p w14:paraId="3F50206B" w14:textId="49F4106A" w:rsidR="00592F8D" w:rsidRPr="00F87CB2" w:rsidRDefault="00592F8D" w:rsidP="00AE3152">
      <w:pPr>
        <w:pStyle w:val="Lijstalinea"/>
        <w:widowControl/>
        <w:numPr>
          <w:ilvl w:val="0"/>
          <w:numId w:val="20"/>
        </w:numPr>
        <w:shd w:val="clear" w:color="auto" w:fill="FFFFFF"/>
        <w:spacing w:beforeAutospacing="1" w:afterAutospacing="1"/>
        <w:ind w:left="720" w:right="0"/>
        <w:jc w:val="left"/>
        <w:rPr>
          <w:rFonts w:asciiTheme="majorHAnsi" w:hAnsiTheme="majorHAnsi" w:cstheme="majorHAnsi"/>
          <w:sz w:val="24"/>
          <w:szCs w:val="24"/>
          <w:lang w:val="fr-FR"/>
        </w:rPr>
      </w:pPr>
      <w:r w:rsidRPr="00F87CB2">
        <w:rPr>
          <w:rFonts w:asciiTheme="majorHAnsi" w:hAnsiTheme="majorHAnsi" w:cstheme="majorHAnsi"/>
          <w:sz w:val="24"/>
          <w:szCs w:val="24"/>
          <w:lang w:val="fr-FR"/>
        </w:rPr>
        <w:t>représente des organisations avec des informations</w:t>
      </w:r>
    </w:p>
    <w:p w14:paraId="7FF884E1" w14:textId="77777777" w:rsidR="00592F8D" w:rsidRPr="00592F8D" w:rsidRDefault="00592F8D" w:rsidP="00592F8D">
      <w:pPr>
        <w:widowControl/>
        <w:shd w:val="clear" w:color="auto" w:fill="FFFFFF"/>
        <w:spacing w:before="0" w:after="0"/>
        <w:ind w:right="0"/>
        <w:jc w:val="left"/>
        <w:rPr>
          <w:rFonts w:asciiTheme="majorHAnsi" w:eastAsia="Times New Roman" w:hAnsiTheme="majorHAnsi" w:cstheme="majorHAnsi"/>
          <w:color w:val="222222"/>
          <w:sz w:val="24"/>
          <w:szCs w:val="24"/>
          <w:lang w:val="fr-FR"/>
        </w:rPr>
      </w:pPr>
    </w:p>
    <w:p w14:paraId="7C0EAE09" w14:textId="77777777" w:rsidR="00592F8D" w:rsidRPr="00453BF5" w:rsidRDefault="00592F8D" w:rsidP="00453BF5">
      <w:pPr>
        <w:widowControl/>
        <w:shd w:val="clear" w:color="auto" w:fill="FFFFFF"/>
        <w:spacing w:before="0" w:after="0"/>
        <w:ind w:right="0"/>
        <w:jc w:val="left"/>
        <w:rPr>
          <w:rFonts w:asciiTheme="majorHAnsi" w:eastAsia="Times New Roman" w:hAnsiTheme="majorHAnsi" w:cstheme="majorHAnsi"/>
          <w:b/>
          <w:color w:val="222222"/>
          <w:sz w:val="24"/>
          <w:szCs w:val="24"/>
          <w:lang w:val="fr-FR"/>
        </w:rPr>
      </w:pPr>
      <w:r w:rsidRPr="00453BF5">
        <w:rPr>
          <w:rFonts w:asciiTheme="majorHAnsi" w:eastAsia="Times New Roman" w:hAnsiTheme="majorHAnsi" w:cstheme="majorHAnsi"/>
          <w:b/>
          <w:color w:val="222222"/>
          <w:sz w:val="24"/>
          <w:szCs w:val="24"/>
          <w:lang w:val="fr-FR"/>
        </w:rPr>
        <w:t>Événements parallèles:</w:t>
      </w:r>
    </w:p>
    <w:p w14:paraId="5A378AAD" w14:textId="77777777" w:rsidR="00592F8D" w:rsidRPr="00453BF5" w:rsidRDefault="00592F8D" w:rsidP="00AE3152">
      <w:pPr>
        <w:widowControl/>
        <w:shd w:val="clear" w:color="auto" w:fill="FFFFFF"/>
        <w:spacing w:before="0" w:after="0"/>
        <w:ind w:left="360" w:right="0"/>
        <w:jc w:val="left"/>
        <w:rPr>
          <w:rFonts w:asciiTheme="majorHAnsi" w:eastAsia="Times New Roman" w:hAnsiTheme="majorHAnsi" w:cstheme="majorHAnsi"/>
          <w:i/>
          <w:color w:val="222222"/>
          <w:sz w:val="24"/>
          <w:szCs w:val="24"/>
          <w:lang w:val="fr-FR"/>
        </w:rPr>
      </w:pPr>
      <w:r w:rsidRPr="00453BF5">
        <w:rPr>
          <w:rFonts w:asciiTheme="majorHAnsi" w:eastAsia="Times New Roman" w:hAnsiTheme="majorHAnsi" w:cstheme="majorHAnsi"/>
          <w:i/>
          <w:color w:val="222222"/>
          <w:sz w:val="24"/>
          <w:szCs w:val="24"/>
          <w:lang w:val="fr-FR"/>
        </w:rPr>
        <w:t>Samedi 8 décembre 2018, pendant la pause de midi</w:t>
      </w:r>
    </w:p>
    <w:p w14:paraId="1FCFEEFC" w14:textId="3DA5F48B" w:rsidR="00592F8D" w:rsidRPr="00453BF5" w:rsidRDefault="00F87CB2" w:rsidP="00AE3152">
      <w:pPr>
        <w:pStyle w:val="Lijstalinea"/>
        <w:widowControl/>
        <w:numPr>
          <w:ilvl w:val="0"/>
          <w:numId w:val="20"/>
        </w:numPr>
        <w:shd w:val="clear" w:color="auto" w:fill="FFFFFF"/>
        <w:spacing w:before="0" w:after="0"/>
        <w:ind w:left="720" w:right="0"/>
        <w:jc w:val="left"/>
        <w:rPr>
          <w:rFonts w:asciiTheme="majorHAnsi" w:hAnsiTheme="majorHAnsi" w:cstheme="majorHAnsi"/>
          <w:sz w:val="24"/>
          <w:szCs w:val="24"/>
          <w:lang w:val="fr-FR"/>
        </w:rPr>
      </w:pPr>
      <w:r w:rsidRPr="00453BF5">
        <w:rPr>
          <w:rFonts w:asciiTheme="majorHAnsi" w:hAnsiTheme="majorHAnsi" w:cstheme="majorHAnsi"/>
          <w:sz w:val="24"/>
          <w:szCs w:val="24"/>
          <w:lang w:val="fr-FR"/>
        </w:rPr>
        <w:t>Atelier ‘’Le Droit à la qualité des services publics pour les migrants, les réfugiés et les personnes déplacées de force’’ - Organisé par Public Services International</w:t>
      </w:r>
      <w:r w:rsidR="004B2BF5">
        <w:rPr>
          <w:rFonts w:asciiTheme="majorHAnsi" w:hAnsiTheme="majorHAnsi" w:cstheme="majorHAnsi"/>
          <w:sz w:val="24"/>
          <w:szCs w:val="24"/>
          <w:lang w:val="fr-FR"/>
        </w:rPr>
        <w:t xml:space="preserve"> (PSI)</w:t>
      </w:r>
    </w:p>
    <w:p w14:paraId="070FEEC0" w14:textId="1847C938" w:rsidR="00592F8D" w:rsidRPr="00592F8D" w:rsidRDefault="00592F8D" w:rsidP="00AE3152">
      <w:pPr>
        <w:pStyle w:val="Lijstalinea"/>
        <w:widowControl/>
        <w:numPr>
          <w:ilvl w:val="0"/>
          <w:numId w:val="20"/>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453BF5">
        <w:rPr>
          <w:rFonts w:asciiTheme="majorHAnsi" w:hAnsiTheme="majorHAnsi" w:cstheme="majorHAnsi"/>
          <w:sz w:val="24"/>
          <w:szCs w:val="24"/>
          <w:lang w:val="fr-FR"/>
        </w:rPr>
        <w:t>Société</w:t>
      </w:r>
      <w:r w:rsidRPr="00592F8D">
        <w:rPr>
          <w:rFonts w:asciiTheme="majorHAnsi" w:eastAsia="Times New Roman" w:hAnsiTheme="majorHAnsi" w:cstheme="majorHAnsi"/>
          <w:color w:val="222222"/>
          <w:sz w:val="24"/>
          <w:szCs w:val="24"/>
          <w:lang w:val="fr-FR"/>
        </w:rPr>
        <w:t xml:space="preserve"> civile du Bangladesh (WARBE)</w:t>
      </w:r>
    </w:p>
    <w:p w14:paraId="01209813" w14:textId="77777777" w:rsidR="00592F8D" w:rsidRPr="00453BF5" w:rsidRDefault="00592F8D" w:rsidP="00AE3152">
      <w:pPr>
        <w:widowControl/>
        <w:shd w:val="clear" w:color="auto" w:fill="FFFFFF"/>
        <w:spacing w:before="0" w:after="0"/>
        <w:ind w:left="360" w:right="0"/>
        <w:jc w:val="left"/>
        <w:rPr>
          <w:rFonts w:asciiTheme="majorHAnsi" w:eastAsia="Times New Roman" w:hAnsiTheme="majorHAnsi" w:cstheme="majorHAnsi"/>
          <w:i/>
          <w:color w:val="222222"/>
          <w:sz w:val="24"/>
          <w:szCs w:val="24"/>
          <w:lang w:val="fr-FR"/>
        </w:rPr>
      </w:pPr>
      <w:r w:rsidRPr="00453BF5">
        <w:rPr>
          <w:rFonts w:asciiTheme="majorHAnsi" w:eastAsia="Times New Roman" w:hAnsiTheme="majorHAnsi" w:cstheme="majorHAnsi"/>
          <w:i/>
          <w:color w:val="222222"/>
          <w:sz w:val="24"/>
          <w:szCs w:val="24"/>
          <w:lang w:val="fr-FR"/>
        </w:rPr>
        <w:t>Dimanche 9 décembre 2018, pendant la pause de midi</w:t>
      </w:r>
    </w:p>
    <w:p w14:paraId="5A76C161" w14:textId="70F86A6E" w:rsidR="00592F8D" w:rsidRPr="00453BF5" w:rsidRDefault="00592F8D" w:rsidP="00AE3152">
      <w:pPr>
        <w:pStyle w:val="Lijstalinea"/>
        <w:widowControl/>
        <w:numPr>
          <w:ilvl w:val="0"/>
          <w:numId w:val="20"/>
        </w:numPr>
        <w:shd w:val="clear" w:color="auto" w:fill="FFFFFF"/>
        <w:spacing w:before="0" w:after="0"/>
        <w:ind w:left="720" w:right="0"/>
        <w:jc w:val="left"/>
        <w:rPr>
          <w:rFonts w:asciiTheme="majorHAnsi" w:hAnsiTheme="majorHAnsi" w:cstheme="majorHAnsi"/>
          <w:sz w:val="24"/>
          <w:szCs w:val="24"/>
          <w:lang w:val="fr-FR"/>
        </w:rPr>
      </w:pPr>
      <w:r w:rsidRPr="00807269">
        <w:rPr>
          <w:rFonts w:asciiTheme="majorHAnsi" w:hAnsiTheme="majorHAnsi" w:cstheme="majorHAnsi"/>
          <w:sz w:val="24"/>
          <w:szCs w:val="24"/>
          <w:lang w:val="fr-FR"/>
        </w:rPr>
        <w:t xml:space="preserve">Institut </w:t>
      </w:r>
      <w:r w:rsidRPr="00453BF5">
        <w:rPr>
          <w:rFonts w:asciiTheme="majorHAnsi" w:hAnsiTheme="majorHAnsi" w:cstheme="majorHAnsi"/>
          <w:sz w:val="24"/>
          <w:szCs w:val="24"/>
          <w:lang w:val="fr-FR"/>
        </w:rPr>
        <w:t>transnational (TNI) sur les frontières, les sociétés transnationales, la solidarité et la coopération</w:t>
      </w:r>
    </w:p>
    <w:p w14:paraId="5612CB9A" w14:textId="20B35D61" w:rsidR="00393362" w:rsidRPr="00F92FF1" w:rsidRDefault="00807269" w:rsidP="00807269">
      <w:pPr>
        <w:pStyle w:val="Lijstalinea"/>
        <w:widowControl/>
        <w:numPr>
          <w:ilvl w:val="0"/>
          <w:numId w:val="20"/>
        </w:numPr>
        <w:shd w:val="clear" w:color="auto" w:fill="FFFFFF"/>
        <w:spacing w:before="0" w:after="0"/>
        <w:ind w:left="720" w:right="0"/>
        <w:jc w:val="left"/>
        <w:rPr>
          <w:rFonts w:asciiTheme="majorHAnsi" w:hAnsiTheme="majorHAnsi" w:cstheme="majorHAnsi"/>
          <w:sz w:val="24"/>
          <w:szCs w:val="24"/>
        </w:rPr>
      </w:pPr>
      <w:r w:rsidRPr="00F92FF1">
        <w:rPr>
          <w:rFonts w:asciiTheme="majorHAnsi" w:hAnsiTheme="majorHAnsi" w:cstheme="majorHAnsi"/>
          <w:sz w:val="24"/>
          <w:szCs w:val="24"/>
        </w:rPr>
        <w:t>Asia Pacific Refugee Rights Network (APRRN)</w:t>
      </w:r>
    </w:p>
    <w:p w14:paraId="5612CB9B" w14:textId="77777777" w:rsidR="00415464" w:rsidRPr="008242C5" w:rsidRDefault="00B53319" w:rsidP="00415464">
      <w:pPr>
        <w:widowControl/>
        <w:shd w:val="clear" w:color="auto" w:fill="FFFFFF"/>
        <w:spacing w:beforeAutospacing="1" w:afterAutospacing="1"/>
        <w:ind w:right="0"/>
        <w:jc w:val="left"/>
        <w:rPr>
          <w:rFonts w:asciiTheme="majorHAnsi" w:eastAsia="Times New Roman" w:hAnsiTheme="majorHAnsi" w:cstheme="majorHAnsi"/>
          <w:color w:val="222222"/>
          <w:sz w:val="28"/>
          <w:szCs w:val="28"/>
          <w:u w:val="single"/>
          <w:lang w:val="fr-FR"/>
        </w:rPr>
      </w:pPr>
      <w:r w:rsidRPr="008242C5">
        <w:rPr>
          <w:rFonts w:asciiTheme="majorHAnsi" w:eastAsia="Times New Roman" w:hAnsiTheme="majorHAnsi" w:cstheme="majorHAnsi"/>
          <w:b/>
          <w:bCs/>
          <w:color w:val="222222"/>
          <w:sz w:val="28"/>
          <w:szCs w:val="28"/>
          <w:u w:val="single"/>
          <w:lang w:val="fr-FR"/>
        </w:rPr>
        <w:t>5. Programme Samedi 8 Décembre 2018</w:t>
      </w:r>
    </w:p>
    <w:p w14:paraId="5612CB9C" w14:textId="77777777" w:rsidR="00415464" w:rsidRPr="0039203A" w:rsidRDefault="00415464" w:rsidP="0039203A">
      <w:pPr>
        <w:tabs>
          <w:tab w:val="left" w:pos="993"/>
        </w:tabs>
        <w:ind w:left="993" w:hanging="993"/>
        <w:rPr>
          <w:sz w:val="24"/>
          <w:szCs w:val="24"/>
          <w:lang w:val="fr-FR"/>
        </w:rPr>
      </w:pPr>
      <w:r w:rsidRPr="0039203A">
        <w:rPr>
          <w:sz w:val="24"/>
          <w:szCs w:val="24"/>
          <w:lang w:val="fr-FR"/>
        </w:rPr>
        <w:t>0</w:t>
      </w:r>
      <w:r w:rsidR="00E94D8F" w:rsidRPr="0039203A">
        <w:rPr>
          <w:sz w:val="24"/>
          <w:szCs w:val="24"/>
          <w:lang w:val="fr-FR"/>
        </w:rPr>
        <w:t>8</w:t>
      </w:r>
      <w:r w:rsidR="008C43C2" w:rsidRPr="0039203A">
        <w:rPr>
          <w:sz w:val="24"/>
          <w:szCs w:val="24"/>
          <w:lang w:val="fr-FR"/>
        </w:rPr>
        <w:t>h</w:t>
      </w:r>
      <w:r w:rsidR="00E94D8F" w:rsidRPr="0039203A">
        <w:rPr>
          <w:sz w:val="24"/>
          <w:szCs w:val="24"/>
          <w:lang w:val="fr-FR"/>
        </w:rPr>
        <w:t>30</w:t>
      </w:r>
      <w:r w:rsidR="008C43C2" w:rsidRPr="0039203A">
        <w:rPr>
          <w:sz w:val="24"/>
          <w:szCs w:val="24"/>
          <w:lang w:val="fr-FR"/>
        </w:rPr>
        <w:t xml:space="preserve"> </w:t>
      </w:r>
      <w:r w:rsidRPr="0039203A">
        <w:rPr>
          <w:sz w:val="24"/>
          <w:szCs w:val="24"/>
          <w:lang w:val="fr-FR"/>
        </w:rPr>
        <w:t>-10</w:t>
      </w:r>
      <w:r w:rsidR="008C43C2" w:rsidRPr="0039203A">
        <w:rPr>
          <w:sz w:val="24"/>
          <w:szCs w:val="24"/>
          <w:lang w:val="fr-FR"/>
        </w:rPr>
        <w:t xml:space="preserve">h </w:t>
      </w:r>
      <w:r w:rsidRPr="0039203A">
        <w:rPr>
          <w:sz w:val="24"/>
          <w:szCs w:val="24"/>
          <w:lang w:val="fr-FR"/>
        </w:rPr>
        <w:t>: Accueil et inscription</w:t>
      </w:r>
    </w:p>
    <w:p w14:paraId="5612CB9D" w14:textId="4C647C22" w:rsidR="00415464" w:rsidRPr="00A64B8D" w:rsidRDefault="00415464" w:rsidP="00A64B8D">
      <w:pPr>
        <w:tabs>
          <w:tab w:val="left" w:pos="993"/>
        </w:tabs>
        <w:ind w:left="993" w:hanging="993"/>
        <w:rPr>
          <w:sz w:val="24"/>
          <w:szCs w:val="24"/>
          <w:lang w:val="fr-FR"/>
        </w:rPr>
      </w:pPr>
      <w:r w:rsidRPr="00A64B8D">
        <w:rPr>
          <w:sz w:val="24"/>
          <w:szCs w:val="24"/>
          <w:lang w:val="fr-FR"/>
        </w:rPr>
        <w:lastRenderedPageBreak/>
        <w:t>10</w:t>
      </w:r>
      <w:r w:rsidR="008C43C2" w:rsidRPr="00A64B8D">
        <w:rPr>
          <w:sz w:val="24"/>
          <w:szCs w:val="24"/>
          <w:lang w:val="fr-FR"/>
        </w:rPr>
        <w:t xml:space="preserve">h </w:t>
      </w:r>
      <w:r w:rsidR="002D1055" w:rsidRPr="00A64B8D">
        <w:rPr>
          <w:sz w:val="24"/>
          <w:szCs w:val="24"/>
          <w:lang w:val="fr-FR"/>
        </w:rPr>
        <w:t>-</w:t>
      </w:r>
      <w:r w:rsidR="008C43C2" w:rsidRPr="00A64B8D">
        <w:rPr>
          <w:sz w:val="24"/>
          <w:szCs w:val="24"/>
          <w:lang w:val="fr-FR"/>
        </w:rPr>
        <w:t xml:space="preserve"> 11h </w:t>
      </w:r>
      <w:r w:rsidRPr="00A64B8D">
        <w:rPr>
          <w:sz w:val="24"/>
          <w:szCs w:val="24"/>
          <w:lang w:val="fr-FR"/>
        </w:rPr>
        <w:t xml:space="preserve">: </w:t>
      </w:r>
      <w:r w:rsidR="00480D2C">
        <w:rPr>
          <w:sz w:val="24"/>
          <w:szCs w:val="24"/>
          <w:lang w:val="fr-FR"/>
        </w:rPr>
        <w:tab/>
      </w:r>
      <w:r w:rsidR="00E94D8F" w:rsidRPr="00A64B8D">
        <w:rPr>
          <w:sz w:val="24"/>
          <w:szCs w:val="24"/>
          <w:lang w:val="fr-FR"/>
        </w:rPr>
        <w:t xml:space="preserve">Introduction / Mot de Bienvenue </w:t>
      </w:r>
    </w:p>
    <w:p w14:paraId="5612CB9E" w14:textId="19B864F1" w:rsidR="00415464" w:rsidRPr="00A64B8D" w:rsidRDefault="00415464" w:rsidP="002D0CDC">
      <w:pPr>
        <w:pStyle w:val="Lijstalinea"/>
        <w:numPr>
          <w:ilvl w:val="0"/>
          <w:numId w:val="22"/>
        </w:numPr>
        <w:tabs>
          <w:tab w:val="left" w:pos="993"/>
        </w:tabs>
        <w:rPr>
          <w:sz w:val="24"/>
          <w:szCs w:val="24"/>
          <w:lang w:val="fr-FR"/>
        </w:rPr>
      </w:pPr>
      <w:r w:rsidRPr="00A64B8D">
        <w:rPr>
          <w:sz w:val="24"/>
          <w:szCs w:val="24"/>
          <w:lang w:val="fr-FR"/>
        </w:rPr>
        <w:t>Mot</w:t>
      </w:r>
      <w:r w:rsidR="002D1055" w:rsidRPr="00A64B8D">
        <w:rPr>
          <w:sz w:val="24"/>
          <w:szCs w:val="24"/>
          <w:lang w:val="fr-FR"/>
        </w:rPr>
        <w:t xml:space="preserve"> de bienvenue</w:t>
      </w:r>
      <w:r w:rsidRPr="00A64B8D">
        <w:rPr>
          <w:sz w:val="24"/>
          <w:szCs w:val="24"/>
          <w:lang w:val="fr-FR"/>
        </w:rPr>
        <w:t xml:space="preserve"> des organisateurs - Comité local et international PGA</w:t>
      </w:r>
      <w:r w:rsidR="00E94D8F" w:rsidRPr="00A64B8D">
        <w:rPr>
          <w:sz w:val="24"/>
          <w:szCs w:val="24"/>
          <w:lang w:val="fr-FR"/>
        </w:rPr>
        <w:t xml:space="preserve"> </w:t>
      </w:r>
    </w:p>
    <w:p w14:paraId="5612CB9F" w14:textId="77777777" w:rsidR="00415464" w:rsidRPr="00A64B8D" w:rsidRDefault="00415464" w:rsidP="002D0CDC">
      <w:pPr>
        <w:pStyle w:val="Lijstalinea"/>
        <w:numPr>
          <w:ilvl w:val="0"/>
          <w:numId w:val="22"/>
        </w:numPr>
        <w:tabs>
          <w:tab w:val="left" w:pos="993"/>
        </w:tabs>
        <w:rPr>
          <w:sz w:val="24"/>
          <w:szCs w:val="24"/>
          <w:lang w:val="fr-FR"/>
        </w:rPr>
      </w:pPr>
      <w:r w:rsidRPr="00A64B8D">
        <w:rPr>
          <w:sz w:val="24"/>
          <w:szCs w:val="24"/>
          <w:lang w:val="fr-FR"/>
        </w:rPr>
        <w:t>Mot de bienvenue des régions</w:t>
      </w:r>
      <w:r w:rsidR="00E94D8F" w:rsidRPr="00A64B8D">
        <w:rPr>
          <w:sz w:val="24"/>
          <w:szCs w:val="24"/>
          <w:lang w:val="fr-FR"/>
        </w:rPr>
        <w:t xml:space="preserve"> : </w:t>
      </w:r>
    </w:p>
    <w:p w14:paraId="5612CBA0" w14:textId="39F3EBA9" w:rsidR="00E94D8F" w:rsidRPr="002D0CDC" w:rsidRDefault="00E94D8F" w:rsidP="002D0CDC">
      <w:pPr>
        <w:pStyle w:val="Lijstalinea"/>
        <w:numPr>
          <w:ilvl w:val="0"/>
          <w:numId w:val="25"/>
        </w:numPr>
        <w:rPr>
          <w:sz w:val="24"/>
          <w:szCs w:val="24"/>
          <w:lang w:val="fr-FR"/>
        </w:rPr>
      </w:pPr>
      <w:r w:rsidRPr="002D0CDC">
        <w:rPr>
          <w:sz w:val="24"/>
          <w:szCs w:val="24"/>
          <w:lang w:val="fr-FR"/>
        </w:rPr>
        <w:t>Mamadou Diallo – Plateforme ASCOMS de 17 organisations dirigées par des migrants subsahariens au Maroc</w:t>
      </w:r>
    </w:p>
    <w:p w14:paraId="5612CBA1" w14:textId="63D47E8E" w:rsidR="00E94D8F" w:rsidRPr="002D0CDC" w:rsidRDefault="00B94B13" w:rsidP="002D0CDC">
      <w:pPr>
        <w:pStyle w:val="Lijstalinea"/>
        <w:numPr>
          <w:ilvl w:val="0"/>
          <w:numId w:val="25"/>
        </w:numPr>
        <w:rPr>
          <w:sz w:val="24"/>
          <w:szCs w:val="24"/>
          <w:lang w:val="fr-FR"/>
        </w:rPr>
      </w:pPr>
      <w:r>
        <w:rPr>
          <w:sz w:val="24"/>
          <w:szCs w:val="24"/>
          <w:lang w:val="fr-FR"/>
        </w:rPr>
        <w:t>Milka Isinta -</w:t>
      </w:r>
      <w:r w:rsidR="002D0CDC">
        <w:rPr>
          <w:sz w:val="24"/>
          <w:szCs w:val="24"/>
          <w:lang w:val="fr-FR"/>
        </w:rPr>
        <w:t xml:space="preserve"> </w:t>
      </w:r>
      <w:r w:rsidR="00E94D8F" w:rsidRPr="002D0CDC">
        <w:rPr>
          <w:sz w:val="24"/>
          <w:szCs w:val="24"/>
          <w:lang w:val="fr-FR"/>
        </w:rPr>
        <w:t>PANiDMR</w:t>
      </w:r>
    </w:p>
    <w:p w14:paraId="5612CBA2" w14:textId="4CB34D5B" w:rsidR="00E94D8F" w:rsidRPr="002D0CDC" w:rsidRDefault="0000021D" w:rsidP="00B94B13">
      <w:pPr>
        <w:pStyle w:val="Lijstalinea"/>
        <w:numPr>
          <w:ilvl w:val="0"/>
          <w:numId w:val="25"/>
        </w:numPr>
        <w:rPr>
          <w:sz w:val="24"/>
          <w:szCs w:val="24"/>
          <w:lang w:val="fr-FR"/>
        </w:rPr>
      </w:pPr>
      <w:r w:rsidRPr="0000021D">
        <w:rPr>
          <w:sz w:val="24"/>
          <w:szCs w:val="24"/>
        </w:rPr>
        <w:t>Mouhieddine Cherbib</w:t>
      </w:r>
      <w:r w:rsidR="00B94B13">
        <w:rPr>
          <w:sz w:val="24"/>
          <w:szCs w:val="24"/>
        </w:rPr>
        <w:t xml:space="preserve"> -</w:t>
      </w:r>
      <w:r>
        <w:rPr>
          <w:sz w:val="24"/>
          <w:szCs w:val="24"/>
          <w:lang w:val="fr-FR"/>
        </w:rPr>
        <w:t xml:space="preserve"> </w:t>
      </w:r>
      <w:r w:rsidR="00E94D8F" w:rsidRPr="002D0CDC">
        <w:rPr>
          <w:sz w:val="24"/>
          <w:szCs w:val="24"/>
          <w:lang w:val="fr-FR"/>
        </w:rPr>
        <w:t xml:space="preserve">Forum Social Maghreb </w:t>
      </w:r>
    </w:p>
    <w:p w14:paraId="5612CBA3" w14:textId="1FE84645" w:rsidR="00E94D8F" w:rsidRPr="002D0CDC" w:rsidRDefault="00E94D8F" w:rsidP="002D0CDC">
      <w:pPr>
        <w:pStyle w:val="Lijstalinea"/>
        <w:numPr>
          <w:ilvl w:val="0"/>
          <w:numId w:val="25"/>
        </w:numPr>
        <w:rPr>
          <w:sz w:val="24"/>
          <w:szCs w:val="24"/>
          <w:lang w:val="fr-FR"/>
        </w:rPr>
      </w:pPr>
      <w:r w:rsidRPr="002D0CDC">
        <w:rPr>
          <w:sz w:val="24"/>
          <w:szCs w:val="24"/>
          <w:lang w:val="fr-FR"/>
        </w:rPr>
        <w:t>Latif Mortajine - Plateforme Euro-Marocaine MDDC</w:t>
      </w:r>
    </w:p>
    <w:p w14:paraId="5612CBA4" w14:textId="720674DD" w:rsidR="00E94D8F" w:rsidRPr="002D0CDC" w:rsidRDefault="00E94D8F" w:rsidP="002D0CDC">
      <w:pPr>
        <w:pStyle w:val="Lijstalinea"/>
        <w:numPr>
          <w:ilvl w:val="0"/>
          <w:numId w:val="25"/>
        </w:numPr>
        <w:rPr>
          <w:sz w:val="24"/>
          <w:szCs w:val="24"/>
          <w:lang w:val="fr-FR"/>
        </w:rPr>
      </w:pPr>
      <w:r w:rsidRPr="002D0CDC">
        <w:rPr>
          <w:sz w:val="24"/>
          <w:szCs w:val="24"/>
          <w:lang w:val="fr-FR"/>
        </w:rPr>
        <w:t>Un représentant de la région MENA</w:t>
      </w:r>
    </w:p>
    <w:p w14:paraId="5612CBA5" w14:textId="6D9AAD33" w:rsidR="00E94D8F" w:rsidRPr="002D0CDC" w:rsidRDefault="00E94D8F" w:rsidP="002D0CDC">
      <w:pPr>
        <w:pStyle w:val="Lijstalinea"/>
        <w:numPr>
          <w:ilvl w:val="0"/>
          <w:numId w:val="25"/>
        </w:numPr>
        <w:rPr>
          <w:sz w:val="24"/>
          <w:szCs w:val="24"/>
          <w:lang w:val="fr-FR"/>
        </w:rPr>
      </w:pPr>
      <w:r w:rsidRPr="002D0CDC">
        <w:rPr>
          <w:sz w:val="24"/>
          <w:szCs w:val="24"/>
          <w:lang w:val="fr-FR"/>
        </w:rPr>
        <w:t>Un représentant de Migrant Forum Asia</w:t>
      </w:r>
    </w:p>
    <w:p w14:paraId="5612CBA6" w14:textId="5B9BBAB1" w:rsidR="00E94D8F" w:rsidRPr="002D0CDC" w:rsidRDefault="00E94D8F" w:rsidP="002D0CDC">
      <w:pPr>
        <w:pStyle w:val="Lijstalinea"/>
        <w:numPr>
          <w:ilvl w:val="0"/>
          <w:numId w:val="25"/>
        </w:numPr>
        <w:rPr>
          <w:sz w:val="24"/>
          <w:szCs w:val="24"/>
          <w:lang w:val="fr-FR"/>
        </w:rPr>
      </w:pPr>
      <w:r w:rsidRPr="002D0CDC">
        <w:rPr>
          <w:sz w:val="24"/>
          <w:szCs w:val="24"/>
          <w:lang w:val="fr-FR"/>
        </w:rPr>
        <w:t>Claudia Lucero - Alianza Americas</w:t>
      </w:r>
    </w:p>
    <w:p w14:paraId="5612CBA7" w14:textId="37A3F3AD" w:rsidR="00E94D8F" w:rsidRPr="002D0CDC" w:rsidRDefault="00E94D8F" w:rsidP="002D0CDC">
      <w:pPr>
        <w:pStyle w:val="Lijstalinea"/>
        <w:numPr>
          <w:ilvl w:val="0"/>
          <w:numId w:val="25"/>
        </w:numPr>
        <w:rPr>
          <w:sz w:val="24"/>
          <w:szCs w:val="24"/>
          <w:lang w:val="fr-FR"/>
        </w:rPr>
      </w:pPr>
      <w:r w:rsidRPr="002D0CDC">
        <w:rPr>
          <w:sz w:val="24"/>
          <w:szCs w:val="24"/>
          <w:lang w:val="fr-FR"/>
        </w:rPr>
        <w:t>Berenice Valdez -  IMUMI reMigrant Caravan (Mexique)</w:t>
      </w:r>
    </w:p>
    <w:p w14:paraId="5612CBA9" w14:textId="31058266" w:rsidR="00E94D8F" w:rsidRPr="00BF09CB" w:rsidRDefault="00E94D8F" w:rsidP="00C20C8D">
      <w:pPr>
        <w:pStyle w:val="Lijstalinea"/>
        <w:widowControl/>
        <w:numPr>
          <w:ilvl w:val="0"/>
          <w:numId w:val="25"/>
        </w:numPr>
        <w:shd w:val="clear" w:color="auto" w:fill="FFFFFF"/>
        <w:spacing w:beforeAutospacing="1" w:afterAutospacing="1"/>
        <w:ind w:right="0"/>
        <w:jc w:val="left"/>
        <w:rPr>
          <w:rFonts w:asciiTheme="majorHAnsi" w:eastAsia="Times New Roman" w:hAnsiTheme="majorHAnsi" w:cstheme="majorHAnsi"/>
          <w:color w:val="222222"/>
          <w:sz w:val="24"/>
          <w:szCs w:val="24"/>
          <w:lang w:val="nl-NL"/>
        </w:rPr>
      </w:pPr>
      <w:r w:rsidRPr="00BF09CB">
        <w:rPr>
          <w:sz w:val="24"/>
          <w:szCs w:val="24"/>
          <w:lang w:val="nl-NL"/>
        </w:rPr>
        <w:t>Jille Belisario - Europa (T</w:t>
      </w:r>
      <w:r w:rsidR="00BF09CB" w:rsidRPr="00BF09CB">
        <w:rPr>
          <w:sz w:val="24"/>
          <w:szCs w:val="24"/>
          <w:lang w:val="nl-NL"/>
        </w:rPr>
        <w:t>ransnatonal Migrant Platform Europe TMP-E)</w:t>
      </w:r>
    </w:p>
    <w:p w14:paraId="5612CBAA" w14:textId="7EBDA4B4" w:rsidR="00E94D8F" w:rsidRPr="00FB4D14" w:rsidRDefault="002D1055" w:rsidP="00E94D8F">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FB4D14">
        <w:rPr>
          <w:rFonts w:asciiTheme="majorHAnsi" w:eastAsia="Times New Roman" w:hAnsiTheme="majorHAnsi" w:cstheme="majorHAnsi"/>
          <w:color w:val="222222"/>
          <w:sz w:val="24"/>
          <w:szCs w:val="24"/>
          <w:lang w:val="fr-FR"/>
        </w:rPr>
        <w:t>11h</w:t>
      </w:r>
      <w:r w:rsidR="00415464" w:rsidRPr="00FB4D14">
        <w:rPr>
          <w:rFonts w:asciiTheme="majorHAnsi" w:eastAsia="Times New Roman" w:hAnsiTheme="majorHAnsi" w:cstheme="majorHAnsi"/>
          <w:color w:val="222222"/>
          <w:sz w:val="24"/>
          <w:szCs w:val="24"/>
          <w:lang w:val="fr-FR"/>
        </w:rPr>
        <w:t xml:space="preserve"> - 13h</w:t>
      </w:r>
      <w:r w:rsidRPr="00FB4D14">
        <w:rPr>
          <w:rFonts w:asciiTheme="majorHAnsi" w:eastAsia="Times New Roman" w:hAnsiTheme="majorHAnsi" w:cstheme="majorHAnsi"/>
          <w:color w:val="222222"/>
          <w:sz w:val="24"/>
          <w:szCs w:val="24"/>
          <w:lang w:val="fr-FR"/>
        </w:rPr>
        <w:t> :</w:t>
      </w:r>
      <w:r w:rsidR="00415464" w:rsidRPr="00FB4D14">
        <w:rPr>
          <w:rFonts w:asciiTheme="majorHAnsi" w:eastAsia="Times New Roman" w:hAnsiTheme="majorHAnsi" w:cstheme="majorHAnsi"/>
          <w:color w:val="222222"/>
          <w:sz w:val="24"/>
          <w:szCs w:val="24"/>
          <w:lang w:val="fr-FR"/>
        </w:rPr>
        <w:t xml:space="preserve"> </w:t>
      </w:r>
      <w:r w:rsidR="00480D2C">
        <w:rPr>
          <w:rFonts w:asciiTheme="majorHAnsi" w:eastAsia="Times New Roman" w:hAnsiTheme="majorHAnsi" w:cstheme="majorHAnsi"/>
          <w:color w:val="222222"/>
          <w:sz w:val="24"/>
          <w:szCs w:val="24"/>
          <w:lang w:val="fr-FR"/>
        </w:rPr>
        <w:tab/>
      </w:r>
      <w:r w:rsidR="00E94D8F" w:rsidRPr="00FB4D14">
        <w:rPr>
          <w:rFonts w:asciiTheme="majorHAnsi" w:eastAsia="Times New Roman" w:hAnsiTheme="majorHAnsi" w:cstheme="majorHAnsi"/>
          <w:color w:val="222222"/>
          <w:sz w:val="24"/>
          <w:szCs w:val="24"/>
          <w:lang w:val="fr-FR"/>
        </w:rPr>
        <w:t>Ouverture de Séance Plénière 1</w:t>
      </w:r>
    </w:p>
    <w:p w14:paraId="7E0F9036" w14:textId="2DC3D0F4" w:rsidR="00F051B5" w:rsidRPr="00480D2C" w:rsidRDefault="00B416B2" w:rsidP="00480D2C">
      <w:pPr>
        <w:pStyle w:val="Lijstalinea"/>
        <w:widowControl/>
        <w:numPr>
          <w:ilvl w:val="0"/>
          <w:numId w:val="27"/>
        </w:numPr>
        <w:shd w:val="clear" w:color="auto" w:fill="FFFFFF"/>
        <w:spacing w:beforeAutospacing="1" w:afterAutospacing="1"/>
        <w:ind w:right="0"/>
        <w:jc w:val="left"/>
        <w:rPr>
          <w:sz w:val="24"/>
          <w:szCs w:val="24"/>
          <w:lang w:val="fr-FR"/>
        </w:rPr>
      </w:pPr>
      <w:r>
        <w:rPr>
          <w:sz w:val="24"/>
          <w:szCs w:val="24"/>
          <w:lang w:val="fr-FR"/>
        </w:rPr>
        <w:t>*</w:t>
      </w:r>
      <w:r w:rsidR="00E94D8F" w:rsidRPr="00480D2C">
        <w:rPr>
          <w:sz w:val="24"/>
          <w:szCs w:val="24"/>
          <w:lang w:val="fr-FR"/>
        </w:rPr>
        <w:t>Impressions générales et résultats du WSFM - Comité Mexique du World Social Forum Migration WSFM</w:t>
      </w:r>
    </w:p>
    <w:p w14:paraId="5612CBAD" w14:textId="7C62E8CC" w:rsidR="00415464" w:rsidRPr="00480D2C" w:rsidRDefault="00B416B2" w:rsidP="00480D2C">
      <w:pPr>
        <w:pStyle w:val="Lijstalinea"/>
        <w:widowControl/>
        <w:shd w:val="clear" w:color="auto" w:fill="FFFFFF"/>
        <w:spacing w:beforeAutospacing="1" w:afterAutospacing="1"/>
        <w:ind w:left="1800" w:right="0"/>
        <w:jc w:val="left"/>
        <w:rPr>
          <w:rFonts w:asciiTheme="majorHAnsi" w:eastAsia="Times New Roman" w:hAnsiTheme="majorHAnsi" w:cstheme="majorHAnsi"/>
          <w:color w:val="222222"/>
          <w:sz w:val="24"/>
          <w:szCs w:val="24"/>
          <w:lang w:val="fr-FR"/>
        </w:rPr>
      </w:pPr>
      <w:r>
        <w:rPr>
          <w:sz w:val="24"/>
          <w:szCs w:val="24"/>
          <w:lang w:val="fr-FR"/>
        </w:rPr>
        <w:t>*</w:t>
      </w:r>
      <w:r w:rsidR="00E94D8F" w:rsidRPr="00480D2C">
        <w:rPr>
          <w:sz w:val="24"/>
          <w:szCs w:val="24"/>
          <w:lang w:val="fr-FR"/>
        </w:rPr>
        <w:t>Impressions générales et résultats des Journées de la Société civile (CSD) par Roula Hamati en tant que coprésidentes de la CSD</w:t>
      </w:r>
      <w:r w:rsidR="008D1910">
        <w:rPr>
          <w:sz w:val="24"/>
          <w:szCs w:val="24"/>
          <w:lang w:val="fr-FR"/>
        </w:rPr>
        <w:br/>
      </w:r>
      <w:r>
        <w:rPr>
          <w:sz w:val="24"/>
          <w:szCs w:val="24"/>
          <w:lang w:val="fr-FR"/>
        </w:rPr>
        <w:t>*</w:t>
      </w:r>
      <w:r w:rsidR="00E94D8F" w:rsidRPr="00480D2C">
        <w:rPr>
          <w:sz w:val="24"/>
          <w:szCs w:val="24"/>
          <w:lang w:val="fr-FR"/>
        </w:rPr>
        <w:t xml:space="preserve">Les Organisations syndicales et l’action syndicale - Mamadou Niang - CGTM MAURITANIE  </w:t>
      </w:r>
    </w:p>
    <w:p w14:paraId="5612CBAF" w14:textId="7989E27A" w:rsidR="00E94D8F" w:rsidRPr="00480D2C" w:rsidRDefault="00B416B2" w:rsidP="00480D2C">
      <w:pPr>
        <w:pStyle w:val="Lijstalinea"/>
        <w:widowControl/>
        <w:numPr>
          <w:ilvl w:val="0"/>
          <w:numId w:val="27"/>
        </w:numPr>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Pr>
          <w:sz w:val="24"/>
          <w:szCs w:val="24"/>
          <w:lang w:val="fr-FR"/>
        </w:rPr>
        <w:t>*</w:t>
      </w:r>
      <w:r w:rsidR="00E94D8F" w:rsidRPr="00480D2C">
        <w:rPr>
          <w:sz w:val="24"/>
          <w:szCs w:val="24"/>
          <w:lang w:val="fr-FR"/>
        </w:rPr>
        <w:t>Le GCM et son impact sur les politiques migratoires: crise migratoire ou crise du système politique et économique  - Mamadou Goita de PANIiDMR &amp;</w:t>
      </w:r>
      <w:r w:rsidR="00E94D8F" w:rsidRPr="00480D2C">
        <w:rPr>
          <w:rFonts w:asciiTheme="majorHAnsi" w:eastAsia="Times New Roman" w:hAnsiTheme="majorHAnsi" w:cstheme="majorHAnsi"/>
          <w:color w:val="222222"/>
          <w:sz w:val="24"/>
          <w:szCs w:val="24"/>
          <w:lang w:val="fr-FR"/>
        </w:rPr>
        <w:t xml:space="preserve"> </w:t>
      </w:r>
      <w:r w:rsidR="00E94D8F" w:rsidRPr="00480D2C">
        <w:rPr>
          <w:sz w:val="24"/>
          <w:szCs w:val="24"/>
          <w:lang w:val="fr-FR"/>
        </w:rPr>
        <w:t>Driss El Korchi de l’Observatoire Maghrébin des Migrations</w:t>
      </w:r>
    </w:p>
    <w:p w14:paraId="5612CBB0" w14:textId="39C252A3" w:rsidR="00E94D8F" w:rsidRPr="00480D2C" w:rsidRDefault="00B416B2" w:rsidP="00480D2C">
      <w:pPr>
        <w:pStyle w:val="Lijstalinea"/>
        <w:widowControl/>
        <w:shd w:val="clear" w:color="auto" w:fill="FFFFFF"/>
        <w:spacing w:beforeAutospacing="1" w:afterAutospacing="1"/>
        <w:ind w:left="1800" w:right="0"/>
        <w:jc w:val="left"/>
        <w:rPr>
          <w:rFonts w:asciiTheme="majorHAnsi" w:eastAsia="Times New Roman" w:hAnsiTheme="majorHAnsi" w:cstheme="majorHAnsi"/>
          <w:color w:val="222222"/>
          <w:sz w:val="24"/>
          <w:szCs w:val="24"/>
          <w:lang w:val="fr-FR"/>
        </w:rPr>
      </w:pPr>
      <w:r>
        <w:rPr>
          <w:sz w:val="24"/>
          <w:szCs w:val="24"/>
          <w:lang w:val="fr-FR"/>
        </w:rPr>
        <w:t>*</w:t>
      </w:r>
      <w:r w:rsidR="00E94D8F" w:rsidRPr="00480D2C">
        <w:rPr>
          <w:sz w:val="24"/>
          <w:szCs w:val="24"/>
          <w:lang w:val="fr-FR"/>
        </w:rPr>
        <w:t>Discussion avec le public -</w:t>
      </w:r>
      <w:r w:rsidR="00E94D8F" w:rsidRPr="00480D2C">
        <w:rPr>
          <w:rFonts w:asciiTheme="majorHAnsi" w:eastAsia="Times New Roman" w:hAnsiTheme="majorHAnsi" w:cstheme="majorHAnsi"/>
          <w:color w:val="222222"/>
          <w:sz w:val="24"/>
          <w:szCs w:val="24"/>
          <w:lang w:val="fr-FR"/>
        </w:rPr>
        <w:t xml:space="preserve"> </w:t>
      </w:r>
      <w:r w:rsidR="00E94D8F" w:rsidRPr="00480D2C">
        <w:rPr>
          <w:sz w:val="24"/>
          <w:szCs w:val="24"/>
          <w:lang w:val="fr-FR"/>
        </w:rPr>
        <w:t>Facilitateur : Hassan Bousetta</w:t>
      </w:r>
    </w:p>
    <w:p w14:paraId="5612CBB1" w14:textId="2F1CF4D2" w:rsidR="00E94D8F" w:rsidRPr="00480D2C" w:rsidRDefault="00E94D8F" w:rsidP="00480D2C">
      <w:pPr>
        <w:pStyle w:val="Lijstalinea"/>
        <w:widowControl/>
        <w:numPr>
          <w:ilvl w:val="0"/>
          <w:numId w:val="27"/>
        </w:numPr>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480D2C">
        <w:rPr>
          <w:sz w:val="24"/>
          <w:szCs w:val="24"/>
          <w:lang w:val="fr-FR"/>
        </w:rPr>
        <w:t>Présentation des ateliers thématiques et des ateliers auto-organisés - Abdou Menehbi  - Commission de programme</w:t>
      </w:r>
    </w:p>
    <w:p w14:paraId="5612CBB2" w14:textId="762F11FD" w:rsidR="00B00846" w:rsidRPr="00FB4D14" w:rsidRDefault="002D1055" w:rsidP="00476906">
      <w:pPr>
        <w:widowControl/>
        <w:shd w:val="clear" w:color="auto" w:fill="FFFFFF"/>
        <w:spacing w:before="0" w:after="0"/>
        <w:ind w:right="0"/>
        <w:jc w:val="left"/>
        <w:rPr>
          <w:rFonts w:asciiTheme="majorHAnsi" w:eastAsia="Times New Roman" w:hAnsiTheme="majorHAnsi" w:cstheme="majorHAnsi"/>
          <w:color w:val="222222"/>
          <w:sz w:val="24"/>
          <w:szCs w:val="24"/>
          <w:lang w:val="fr-FR"/>
        </w:rPr>
      </w:pPr>
      <w:r w:rsidRPr="00FB4D14">
        <w:rPr>
          <w:rFonts w:asciiTheme="majorHAnsi" w:eastAsia="Times New Roman" w:hAnsiTheme="majorHAnsi" w:cstheme="majorHAnsi"/>
          <w:color w:val="222222"/>
          <w:sz w:val="24"/>
          <w:szCs w:val="24"/>
          <w:lang w:val="fr-FR"/>
        </w:rPr>
        <w:t xml:space="preserve">13h </w:t>
      </w:r>
      <w:r w:rsidR="00E94D8F" w:rsidRPr="00FB4D14">
        <w:rPr>
          <w:rFonts w:asciiTheme="majorHAnsi" w:eastAsia="Times New Roman" w:hAnsiTheme="majorHAnsi" w:cstheme="majorHAnsi"/>
          <w:color w:val="222222"/>
          <w:sz w:val="24"/>
          <w:szCs w:val="24"/>
          <w:lang w:val="fr-FR"/>
        </w:rPr>
        <w:t>-15</w:t>
      </w:r>
      <w:r w:rsidRPr="00FB4D14">
        <w:rPr>
          <w:rFonts w:asciiTheme="majorHAnsi" w:eastAsia="Times New Roman" w:hAnsiTheme="majorHAnsi" w:cstheme="majorHAnsi"/>
          <w:color w:val="222222"/>
          <w:sz w:val="24"/>
          <w:szCs w:val="24"/>
          <w:lang w:val="fr-FR"/>
        </w:rPr>
        <w:t xml:space="preserve">h : </w:t>
      </w:r>
      <w:r w:rsidR="00441F99">
        <w:rPr>
          <w:rFonts w:asciiTheme="majorHAnsi" w:eastAsia="Times New Roman" w:hAnsiTheme="majorHAnsi" w:cstheme="majorHAnsi"/>
          <w:color w:val="222222"/>
          <w:sz w:val="24"/>
          <w:szCs w:val="24"/>
          <w:lang w:val="fr-FR"/>
        </w:rPr>
        <w:tab/>
      </w:r>
      <w:r w:rsidR="00B00846" w:rsidRPr="00FB4D14">
        <w:rPr>
          <w:rFonts w:asciiTheme="majorHAnsi" w:eastAsia="Times New Roman" w:hAnsiTheme="majorHAnsi" w:cstheme="majorHAnsi"/>
          <w:color w:val="222222"/>
          <w:sz w:val="24"/>
          <w:szCs w:val="24"/>
          <w:lang w:val="fr-FR"/>
        </w:rPr>
        <w:t>Pause déjeuner</w:t>
      </w:r>
    </w:p>
    <w:p w14:paraId="78A6E93C" w14:textId="575EC906" w:rsidR="00476906" w:rsidRPr="00F92FF1" w:rsidRDefault="00476906" w:rsidP="00476906">
      <w:pPr>
        <w:spacing w:before="0" w:after="0"/>
        <w:rPr>
          <w:lang w:val="fr-FR"/>
        </w:rPr>
      </w:pPr>
      <w:r w:rsidRPr="00F92FF1">
        <w:rPr>
          <w:lang w:val="fr-FR"/>
        </w:rPr>
        <w:t xml:space="preserve">14h30 - 15h45 </w:t>
      </w:r>
      <w:r w:rsidRPr="00F92FF1">
        <w:rPr>
          <w:lang w:val="fr-FR"/>
        </w:rPr>
        <w:tab/>
        <w:t>Ateliers en parallèle Session A: Analyse du bâtiment</w:t>
      </w:r>
    </w:p>
    <w:p w14:paraId="364EAD91" w14:textId="77777777" w:rsidR="00476906" w:rsidRPr="00F92FF1" w:rsidRDefault="00476906" w:rsidP="00476906">
      <w:pPr>
        <w:spacing w:before="0" w:after="0"/>
        <w:ind w:left="1440"/>
        <w:rPr>
          <w:i/>
          <w:lang w:val="fr-FR"/>
        </w:rPr>
      </w:pPr>
      <w:r w:rsidRPr="00F92FF1">
        <w:rPr>
          <w:i/>
          <w:lang w:val="fr-FR"/>
        </w:rPr>
        <w:t>Évaluation des conditions politiques pour les droits des migrants</w:t>
      </w:r>
    </w:p>
    <w:p w14:paraId="03655671" w14:textId="77777777" w:rsidR="00476906" w:rsidRPr="00F92FF1" w:rsidRDefault="00476906" w:rsidP="00476906">
      <w:pPr>
        <w:spacing w:before="0" w:after="0"/>
        <w:rPr>
          <w:lang w:val="fr-FR"/>
        </w:rPr>
      </w:pPr>
    </w:p>
    <w:p w14:paraId="61B1DA75" w14:textId="0531D8EC" w:rsidR="00476906" w:rsidRPr="00F92FF1" w:rsidRDefault="00476906" w:rsidP="00476906">
      <w:pPr>
        <w:spacing w:before="0" w:after="0"/>
        <w:rPr>
          <w:lang w:val="fr-FR"/>
        </w:rPr>
      </w:pPr>
      <w:r w:rsidRPr="00F92FF1">
        <w:rPr>
          <w:lang w:val="fr-FR"/>
        </w:rPr>
        <w:t xml:space="preserve">15h45 - 16h00 </w:t>
      </w:r>
      <w:r w:rsidRPr="00F92FF1">
        <w:rPr>
          <w:lang w:val="fr-FR"/>
        </w:rPr>
        <w:tab/>
        <w:t xml:space="preserve">Pause </w:t>
      </w:r>
    </w:p>
    <w:p w14:paraId="7F169730" w14:textId="77777777" w:rsidR="00476906" w:rsidRPr="00F92FF1" w:rsidRDefault="00476906" w:rsidP="00476906">
      <w:pPr>
        <w:spacing w:before="0" w:after="0"/>
        <w:rPr>
          <w:lang w:val="fr-FR"/>
        </w:rPr>
      </w:pPr>
    </w:p>
    <w:p w14:paraId="20B300BA" w14:textId="645B8AB5" w:rsidR="00476906" w:rsidRPr="00F92FF1" w:rsidRDefault="00476906" w:rsidP="00476906">
      <w:pPr>
        <w:spacing w:before="0" w:after="0"/>
        <w:rPr>
          <w:lang w:val="fr-FR"/>
        </w:rPr>
      </w:pPr>
      <w:r w:rsidRPr="00F92FF1">
        <w:rPr>
          <w:lang w:val="fr-FR"/>
        </w:rPr>
        <w:t xml:space="preserve">16h00 - 18h00 </w:t>
      </w:r>
      <w:r w:rsidRPr="00F92FF1">
        <w:rPr>
          <w:lang w:val="fr-FR"/>
        </w:rPr>
        <w:tab/>
        <w:t>Ateliers en parallèle Session B: Stratégie de planification</w:t>
      </w:r>
    </w:p>
    <w:p w14:paraId="40CA6C16" w14:textId="77777777" w:rsidR="00476906" w:rsidRPr="00F92FF1" w:rsidRDefault="00476906" w:rsidP="00476906">
      <w:pPr>
        <w:spacing w:before="0" w:after="0"/>
        <w:ind w:left="1440"/>
        <w:rPr>
          <w:i/>
          <w:lang w:val="fr-FR"/>
        </w:rPr>
      </w:pPr>
      <w:r w:rsidRPr="00F92FF1">
        <w:rPr>
          <w:i/>
          <w:lang w:val="fr-FR"/>
        </w:rPr>
        <w:t>Cartographie des actions collectives et construction de mouvements</w:t>
      </w:r>
    </w:p>
    <w:p w14:paraId="3994E12A" w14:textId="77777777" w:rsidR="00476906" w:rsidRPr="00F92FF1" w:rsidRDefault="00476906" w:rsidP="00476906">
      <w:pPr>
        <w:spacing w:before="0" w:after="0"/>
        <w:rPr>
          <w:lang w:val="fr-FR"/>
        </w:rPr>
      </w:pPr>
    </w:p>
    <w:p w14:paraId="5612CBB4" w14:textId="30A15DB6" w:rsidR="00415464" w:rsidRPr="00F92FF1" w:rsidRDefault="00131138" w:rsidP="00476906">
      <w:pPr>
        <w:spacing w:before="0" w:after="0"/>
        <w:rPr>
          <w:lang w:val="fr-FR"/>
        </w:rPr>
      </w:pPr>
      <w:r w:rsidRPr="00F92FF1">
        <w:rPr>
          <w:lang w:val="fr-FR"/>
        </w:rPr>
        <w:t>18</w:t>
      </w:r>
      <w:r w:rsidR="00B00846" w:rsidRPr="00F92FF1">
        <w:rPr>
          <w:lang w:val="fr-FR"/>
        </w:rPr>
        <w:t xml:space="preserve">h - </w:t>
      </w:r>
      <w:r w:rsidR="00415464" w:rsidRPr="00F92FF1">
        <w:rPr>
          <w:lang w:val="fr-FR"/>
        </w:rPr>
        <w:t>1</w:t>
      </w:r>
      <w:r w:rsidRPr="00F92FF1">
        <w:rPr>
          <w:lang w:val="fr-FR"/>
        </w:rPr>
        <w:t>9</w:t>
      </w:r>
      <w:r w:rsidR="00B00846" w:rsidRPr="00F92FF1">
        <w:rPr>
          <w:lang w:val="fr-FR"/>
        </w:rPr>
        <w:t>h :</w:t>
      </w:r>
      <w:r w:rsidR="00415464" w:rsidRPr="00F92FF1">
        <w:rPr>
          <w:lang w:val="fr-FR"/>
        </w:rPr>
        <w:t xml:space="preserve"> </w:t>
      </w:r>
      <w:r w:rsidR="00441F99" w:rsidRPr="00F92FF1">
        <w:rPr>
          <w:lang w:val="fr-FR"/>
        </w:rPr>
        <w:tab/>
      </w:r>
      <w:r w:rsidRPr="00F92FF1">
        <w:rPr>
          <w:lang w:val="fr-FR"/>
        </w:rPr>
        <w:t>Pause</w:t>
      </w:r>
    </w:p>
    <w:p w14:paraId="0B82A80F" w14:textId="77777777" w:rsidR="00476906" w:rsidRDefault="00476906" w:rsidP="00476906">
      <w:pPr>
        <w:widowControl/>
        <w:shd w:val="clear" w:color="auto" w:fill="FFFFFF"/>
        <w:spacing w:before="0" w:after="0"/>
        <w:ind w:right="0"/>
        <w:jc w:val="left"/>
        <w:rPr>
          <w:rFonts w:asciiTheme="majorHAnsi" w:eastAsia="Times New Roman" w:hAnsiTheme="majorHAnsi" w:cstheme="majorHAnsi"/>
          <w:color w:val="222222"/>
          <w:sz w:val="24"/>
          <w:szCs w:val="24"/>
          <w:lang w:val="fr-FR"/>
        </w:rPr>
      </w:pPr>
    </w:p>
    <w:p w14:paraId="5612CBB5" w14:textId="29465DA1" w:rsidR="00415464" w:rsidRPr="00FB4D14" w:rsidRDefault="00415464" w:rsidP="00476906">
      <w:pPr>
        <w:widowControl/>
        <w:shd w:val="clear" w:color="auto" w:fill="FFFFFF"/>
        <w:spacing w:before="0" w:after="0"/>
        <w:ind w:right="0"/>
        <w:jc w:val="left"/>
        <w:rPr>
          <w:rFonts w:asciiTheme="majorHAnsi" w:eastAsia="Times New Roman" w:hAnsiTheme="majorHAnsi" w:cstheme="majorHAnsi"/>
          <w:color w:val="222222"/>
          <w:sz w:val="24"/>
          <w:szCs w:val="24"/>
          <w:lang w:val="fr-FR"/>
        </w:rPr>
      </w:pPr>
      <w:r w:rsidRPr="00FB4D14">
        <w:rPr>
          <w:rFonts w:asciiTheme="majorHAnsi" w:eastAsia="Times New Roman" w:hAnsiTheme="majorHAnsi" w:cstheme="majorHAnsi"/>
          <w:color w:val="222222"/>
          <w:sz w:val="24"/>
          <w:szCs w:val="24"/>
          <w:lang w:val="fr-FR"/>
        </w:rPr>
        <w:t>19h</w:t>
      </w:r>
      <w:r w:rsidR="00B90046" w:rsidRPr="00FB4D14">
        <w:rPr>
          <w:rFonts w:asciiTheme="majorHAnsi" w:eastAsia="Times New Roman" w:hAnsiTheme="majorHAnsi" w:cstheme="majorHAnsi"/>
          <w:color w:val="222222"/>
          <w:sz w:val="24"/>
          <w:szCs w:val="24"/>
          <w:lang w:val="fr-FR"/>
        </w:rPr>
        <w:t xml:space="preserve"> </w:t>
      </w:r>
      <w:r w:rsidRPr="00FB4D14">
        <w:rPr>
          <w:rFonts w:asciiTheme="majorHAnsi" w:eastAsia="Times New Roman" w:hAnsiTheme="majorHAnsi" w:cstheme="majorHAnsi"/>
          <w:color w:val="222222"/>
          <w:sz w:val="24"/>
          <w:szCs w:val="24"/>
          <w:lang w:val="fr-FR"/>
        </w:rPr>
        <w:t>-</w:t>
      </w:r>
      <w:r w:rsidR="00B90046" w:rsidRPr="00FB4D14">
        <w:rPr>
          <w:rFonts w:asciiTheme="majorHAnsi" w:eastAsia="Times New Roman" w:hAnsiTheme="majorHAnsi" w:cstheme="majorHAnsi"/>
          <w:color w:val="222222"/>
          <w:sz w:val="24"/>
          <w:szCs w:val="24"/>
          <w:lang w:val="fr-FR"/>
        </w:rPr>
        <w:t xml:space="preserve"> </w:t>
      </w:r>
      <w:r w:rsidRPr="00FB4D14">
        <w:rPr>
          <w:rFonts w:asciiTheme="majorHAnsi" w:eastAsia="Times New Roman" w:hAnsiTheme="majorHAnsi" w:cstheme="majorHAnsi"/>
          <w:color w:val="222222"/>
          <w:sz w:val="24"/>
          <w:szCs w:val="24"/>
          <w:lang w:val="fr-FR"/>
        </w:rPr>
        <w:t xml:space="preserve">20h </w:t>
      </w:r>
      <w:r w:rsidR="00441F99">
        <w:rPr>
          <w:rFonts w:asciiTheme="majorHAnsi" w:eastAsia="Times New Roman" w:hAnsiTheme="majorHAnsi" w:cstheme="majorHAnsi"/>
          <w:color w:val="222222"/>
          <w:sz w:val="24"/>
          <w:szCs w:val="24"/>
          <w:lang w:val="fr-FR"/>
        </w:rPr>
        <w:tab/>
      </w:r>
      <w:r w:rsidRPr="00FB4D14">
        <w:rPr>
          <w:rFonts w:asciiTheme="majorHAnsi" w:eastAsia="Times New Roman" w:hAnsiTheme="majorHAnsi" w:cstheme="majorHAnsi"/>
          <w:color w:val="222222"/>
          <w:sz w:val="24"/>
          <w:szCs w:val="24"/>
          <w:lang w:val="fr-FR"/>
        </w:rPr>
        <w:t xml:space="preserve">Plénière </w:t>
      </w:r>
      <w:r w:rsidR="00441F99">
        <w:rPr>
          <w:rFonts w:asciiTheme="majorHAnsi" w:eastAsia="Times New Roman" w:hAnsiTheme="majorHAnsi" w:cstheme="majorHAnsi"/>
          <w:color w:val="222222"/>
          <w:sz w:val="24"/>
          <w:szCs w:val="24"/>
          <w:lang w:val="fr-FR"/>
        </w:rPr>
        <w:t>2</w:t>
      </w:r>
      <w:r w:rsidRPr="00FB4D14">
        <w:rPr>
          <w:rFonts w:asciiTheme="majorHAnsi" w:eastAsia="Times New Roman" w:hAnsiTheme="majorHAnsi" w:cstheme="majorHAnsi"/>
          <w:color w:val="222222"/>
          <w:sz w:val="24"/>
          <w:szCs w:val="24"/>
          <w:lang w:val="fr-FR"/>
        </w:rPr>
        <w:t>: Assemblée plénière - Rapports d'ateliers thématiques</w:t>
      </w:r>
    </w:p>
    <w:p w14:paraId="7D425D9F" w14:textId="77777777" w:rsidR="00476906" w:rsidRDefault="00476906" w:rsidP="00476906">
      <w:pPr>
        <w:widowControl/>
        <w:shd w:val="clear" w:color="auto" w:fill="FFFFFF"/>
        <w:spacing w:before="0" w:after="0"/>
        <w:ind w:right="0"/>
        <w:jc w:val="left"/>
        <w:rPr>
          <w:rFonts w:asciiTheme="majorHAnsi" w:eastAsia="Times New Roman" w:hAnsiTheme="majorHAnsi" w:cstheme="majorHAnsi"/>
          <w:color w:val="222222"/>
          <w:sz w:val="24"/>
          <w:szCs w:val="24"/>
          <w:lang w:val="fr-FR"/>
        </w:rPr>
      </w:pPr>
    </w:p>
    <w:p w14:paraId="5612CBB6" w14:textId="2E75EE43" w:rsidR="00415464" w:rsidRDefault="00B90046" w:rsidP="00476906">
      <w:pPr>
        <w:widowControl/>
        <w:shd w:val="clear" w:color="auto" w:fill="FFFFFF"/>
        <w:spacing w:before="0" w:after="0"/>
        <w:ind w:right="0"/>
        <w:jc w:val="left"/>
        <w:rPr>
          <w:rFonts w:asciiTheme="majorHAnsi" w:eastAsia="Times New Roman" w:hAnsiTheme="majorHAnsi" w:cstheme="majorHAnsi"/>
          <w:color w:val="222222"/>
          <w:sz w:val="24"/>
          <w:szCs w:val="24"/>
          <w:lang w:val="fr-FR"/>
        </w:rPr>
      </w:pPr>
      <w:r w:rsidRPr="00FB4D14">
        <w:rPr>
          <w:rFonts w:asciiTheme="majorHAnsi" w:eastAsia="Times New Roman" w:hAnsiTheme="majorHAnsi" w:cstheme="majorHAnsi"/>
          <w:color w:val="222222"/>
          <w:sz w:val="24"/>
          <w:szCs w:val="24"/>
          <w:lang w:val="fr-FR"/>
        </w:rPr>
        <w:t xml:space="preserve">20h - 22h : </w:t>
      </w:r>
      <w:r w:rsidR="00441F99">
        <w:rPr>
          <w:rFonts w:asciiTheme="majorHAnsi" w:eastAsia="Times New Roman" w:hAnsiTheme="majorHAnsi" w:cstheme="majorHAnsi"/>
          <w:color w:val="222222"/>
          <w:sz w:val="24"/>
          <w:szCs w:val="24"/>
          <w:lang w:val="fr-FR"/>
        </w:rPr>
        <w:tab/>
      </w:r>
      <w:r w:rsidR="00415464" w:rsidRPr="00FB4D14">
        <w:rPr>
          <w:rFonts w:asciiTheme="majorHAnsi" w:eastAsia="Times New Roman" w:hAnsiTheme="majorHAnsi" w:cstheme="majorHAnsi"/>
          <w:color w:val="222222"/>
          <w:sz w:val="24"/>
          <w:szCs w:val="24"/>
          <w:lang w:val="fr-FR"/>
        </w:rPr>
        <w:t>Soirée culturelle</w:t>
      </w:r>
    </w:p>
    <w:p w14:paraId="5612CBB7" w14:textId="42C5A7EC" w:rsidR="00E57494" w:rsidRDefault="00E57494" w:rsidP="00B90046">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p>
    <w:p w14:paraId="33C7F049" w14:textId="77777777" w:rsidR="008D1910" w:rsidRPr="00FB4D14" w:rsidRDefault="008D1910" w:rsidP="00B90046">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p>
    <w:p w14:paraId="5612CBB8" w14:textId="77777777" w:rsidR="00E57494" w:rsidRPr="008242C5" w:rsidRDefault="00E57494" w:rsidP="00E57494">
      <w:pPr>
        <w:widowControl/>
        <w:shd w:val="clear" w:color="auto" w:fill="FFFFFF"/>
        <w:spacing w:beforeAutospacing="1" w:afterAutospacing="1"/>
        <w:ind w:right="0"/>
        <w:jc w:val="left"/>
        <w:rPr>
          <w:rFonts w:asciiTheme="majorHAnsi" w:eastAsia="Times New Roman" w:hAnsiTheme="majorHAnsi" w:cstheme="majorHAnsi"/>
          <w:color w:val="222222"/>
          <w:sz w:val="28"/>
          <w:szCs w:val="28"/>
          <w:u w:val="single"/>
          <w:lang w:val="fr-FR"/>
        </w:rPr>
      </w:pPr>
      <w:r>
        <w:rPr>
          <w:rFonts w:asciiTheme="majorHAnsi" w:eastAsia="Times New Roman" w:hAnsiTheme="majorHAnsi" w:cstheme="majorHAnsi"/>
          <w:b/>
          <w:bCs/>
          <w:color w:val="222222"/>
          <w:sz w:val="28"/>
          <w:szCs w:val="28"/>
          <w:u w:val="single"/>
          <w:lang w:val="fr-FR"/>
        </w:rPr>
        <w:lastRenderedPageBreak/>
        <w:t>6</w:t>
      </w:r>
      <w:r w:rsidRPr="008242C5">
        <w:rPr>
          <w:rFonts w:asciiTheme="majorHAnsi" w:eastAsia="Times New Roman" w:hAnsiTheme="majorHAnsi" w:cstheme="majorHAnsi"/>
          <w:b/>
          <w:bCs/>
          <w:color w:val="222222"/>
          <w:sz w:val="28"/>
          <w:szCs w:val="28"/>
          <w:u w:val="single"/>
          <w:lang w:val="fr-FR"/>
        </w:rPr>
        <w:t>. Ateliers</w:t>
      </w:r>
    </w:p>
    <w:p w14:paraId="5612CBB9" w14:textId="704A5EF7" w:rsidR="00E57494" w:rsidRPr="00F92FF1" w:rsidRDefault="00E57494" w:rsidP="00B3450D">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r w:rsidRPr="00F92FF1">
        <w:rPr>
          <w:rFonts w:asciiTheme="majorHAnsi" w:eastAsia="Times New Roman" w:hAnsiTheme="majorHAnsi" w:cstheme="majorHAnsi"/>
          <w:b/>
          <w:bCs/>
          <w:spacing w:val="-8"/>
          <w:sz w:val="28"/>
          <w:szCs w:val="26"/>
          <w:lang w:val="fr-FR"/>
        </w:rPr>
        <w:t>Atelier 1: Les droits des migrants comme des droits pour tous</w:t>
      </w:r>
    </w:p>
    <w:p w14:paraId="702A0C55" w14:textId="319BC673" w:rsidR="007B7D90" w:rsidRPr="00F92FF1" w:rsidRDefault="007B7D90" w:rsidP="00B94B13">
      <w:pPr>
        <w:widowControl/>
        <w:shd w:val="clear" w:color="auto" w:fill="FFFFFF"/>
        <w:spacing w:beforeAutospacing="1" w:afterAutospacing="1"/>
        <w:ind w:right="0"/>
        <w:jc w:val="left"/>
        <w:rPr>
          <w:rFonts w:asciiTheme="majorHAnsi" w:eastAsia="Times New Roman" w:hAnsiTheme="majorHAnsi" w:cstheme="majorHAnsi"/>
          <w:bCs/>
          <w:color w:val="222222"/>
          <w:sz w:val="26"/>
          <w:szCs w:val="26"/>
        </w:rPr>
      </w:pPr>
      <w:r w:rsidRPr="00F92FF1">
        <w:rPr>
          <w:rFonts w:asciiTheme="majorHAnsi" w:eastAsia="Times New Roman" w:hAnsiTheme="majorHAnsi" w:cstheme="majorHAnsi"/>
          <w:b/>
          <w:bCs/>
          <w:color w:val="222222"/>
          <w:sz w:val="26"/>
          <w:szCs w:val="26"/>
        </w:rPr>
        <w:t>Modérateur</w:t>
      </w:r>
      <w:r w:rsidR="00B91D8E">
        <w:rPr>
          <w:rFonts w:asciiTheme="majorHAnsi" w:eastAsia="Times New Roman" w:hAnsiTheme="majorHAnsi" w:cstheme="majorHAnsi"/>
          <w:b/>
          <w:bCs/>
          <w:color w:val="222222"/>
          <w:sz w:val="26"/>
          <w:szCs w:val="26"/>
        </w:rPr>
        <w:t>s</w:t>
      </w:r>
      <w:r w:rsidRPr="00F92FF1">
        <w:rPr>
          <w:rFonts w:asciiTheme="majorHAnsi" w:eastAsia="Times New Roman" w:hAnsiTheme="majorHAnsi" w:cstheme="majorHAnsi"/>
          <w:b/>
          <w:bCs/>
          <w:color w:val="222222"/>
          <w:sz w:val="26"/>
          <w:szCs w:val="26"/>
        </w:rPr>
        <w:t xml:space="preserve"> : </w:t>
      </w:r>
      <w:r w:rsidR="00B94B13">
        <w:rPr>
          <w:rFonts w:asciiTheme="majorHAnsi" w:eastAsia="Times New Roman" w:hAnsiTheme="majorHAnsi" w:cstheme="majorHAnsi"/>
          <w:bCs/>
          <w:color w:val="222222"/>
          <w:sz w:val="24"/>
          <w:szCs w:val="26"/>
        </w:rPr>
        <w:t xml:space="preserve">Mohamed Charef </w:t>
      </w:r>
      <w:r w:rsidR="00E85B56" w:rsidRPr="00E85B56">
        <w:rPr>
          <w:rFonts w:asciiTheme="majorHAnsi" w:eastAsia="Times New Roman" w:hAnsiTheme="majorHAnsi" w:cstheme="majorHAnsi"/>
          <w:bCs/>
          <w:color w:val="222222"/>
          <w:sz w:val="24"/>
          <w:szCs w:val="26"/>
        </w:rPr>
        <w:t>&amp; Cathi Tactatuin- NNIRR (National Network for Immigrant and Refugee Rights)</w:t>
      </w:r>
    </w:p>
    <w:p w14:paraId="1306CB6B" w14:textId="083B64A4" w:rsidR="0008790D" w:rsidRPr="0008790D" w:rsidRDefault="0008790D" w:rsidP="0008790D">
      <w:pPr>
        <w:widowControl/>
        <w:shd w:val="clear" w:color="auto" w:fill="FFFFFF"/>
        <w:spacing w:before="0" w:beforeAutospacing="1" w:after="0" w:afterAutospacing="1"/>
        <w:ind w:right="0"/>
        <w:contextualSpacing/>
        <w:jc w:val="left"/>
        <w:rPr>
          <w:rFonts w:asciiTheme="majorHAnsi" w:eastAsia="Times New Roman" w:hAnsiTheme="majorHAnsi" w:cstheme="majorHAnsi"/>
          <w:b/>
          <w:bCs/>
          <w:color w:val="222222"/>
          <w:sz w:val="24"/>
          <w:szCs w:val="24"/>
        </w:rPr>
      </w:pPr>
      <w:r>
        <w:rPr>
          <w:rFonts w:asciiTheme="majorHAnsi" w:eastAsia="Times New Roman" w:hAnsiTheme="majorHAnsi" w:cstheme="majorHAnsi"/>
          <w:b/>
          <w:bCs/>
          <w:color w:val="222222"/>
          <w:sz w:val="24"/>
          <w:szCs w:val="24"/>
        </w:rPr>
        <w:t>Intervenants</w:t>
      </w:r>
    </w:p>
    <w:p w14:paraId="06B68FF5" w14:textId="77777777" w:rsidR="0008790D" w:rsidRPr="0008790D" w:rsidRDefault="0008790D" w:rsidP="0008790D">
      <w:pPr>
        <w:widowControl/>
        <w:shd w:val="clear" w:color="auto" w:fill="FFFFFF"/>
        <w:spacing w:before="0" w:beforeAutospacing="1" w:after="0" w:afterAutospacing="1"/>
        <w:ind w:right="0"/>
        <w:contextualSpacing/>
        <w:jc w:val="left"/>
        <w:rPr>
          <w:rFonts w:asciiTheme="majorHAnsi" w:eastAsia="Times New Roman" w:hAnsiTheme="majorHAnsi" w:cstheme="majorHAnsi"/>
          <w:b/>
          <w:bCs/>
          <w:color w:val="222222"/>
          <w:sz w:val="24"/>
          <w:szCs w:val="24"/>
        </w:rPr>
      </w:pPr>
      <w:r w:rsidRPr="0008790D">
        <w:rPr>
          <w:rFonts w:asciiTheme="majorHAnsi" w:eastAsia="Times New Roman" w:hAnsiTheme="majorHAnsi" w:cstheme="majorHAnsi"/>
          <w:b/>
          <w:bCs/>
          <w:color w:val="222222"/>
          <w:sz w:val="24"/>
          <w:szCs w:val="24"/>
        </w:rPr>
        <w:t>Session A:</w:t>
      </w:r>
      <w:r w:rsidRPr="0008790D">
        <w:rPr>
          <w:rFonts w:asciiTheme="majorHAnsi" w:eastAsia="Times New Roman" w:hAnsiTheme="majorHAnsi" w:cstheme="majorHAnsi"/>
          <w:color w:val="222222"/>
          <w:sz w:val="24"/>
          <w:szCs w:val="24"/>
        </w:rPr>
        <w:t xml:space="preserve"> Claudio Lucero (Alianza Americas), Gadem, </w:t>
      </w:r>
      <w:r w:rsidRPr="0008790D">
        <w:rPr>
          <w:rFonts w:asciiTheme="majorHAnsi" w:eastAsia="Times New Roman" w:hAnsiTheme="majorHAnsi" w:cstheme="majorHAnsi"/>
          <w:bCs/>
          <w:color w:val="222222"/>
          <w:sz w:val="24"/>
          <w:szCs w:val="24"/>
        </w:rPr>
        <w:t>Hakima Haithar (Save the children)</w:t>
      </w:r>
    </w:p>
    <w:p w14:paraId="24BD5371" w14:textId="77777777" w:rsidR="0008790D" w:rsidRPr="0008790D" w:rsidRDefault="0008790D" w:rsidP="0008790D">
      <w:pPr>
        <w:widowControl/>
        <w:shd w:val="clear" w:color="auto" w:fill="FFFFFF"/>
        <w:spacing w:before="0" w:beforeAutospacing="1" w:after="0" w:afterAutospacing="1"/>
        <w:ind w:right="0"/>
        <w:contextualSpacing/>
        <w:jc w:val="left"/>
        <w:rPr>
          <w:rFonts w:asciiTheme="majorHAnsi" w:eastAsia="Times New Roman" w:hAnsiTheme="majorHAnsi" w:cstheme="majorHAnsi"/>
          <w:color w:val="222222"/>
          <w:sz w:val="24"/>
          <w:szCs w:val="24"/>
          <w:lang w:val="fr-FR"/>
        </w:rPr>
      </w:pPr>
      <w:r w:rsidRPr="0008790D">
        <w:rPr>
          <w:rFonts w:asciiTheme="majorHAnsi" w:eastAsia="Times New Roman" w:hAnsiTheme="majorHAnsi" w:cstheme="majorHAnsi"/>
          <w:b/>
          <w:bCs/>
          <w:color w:val="222222"/>
          <w:sz w:val="24"/>
          <w:szCs w:val="24"/>
          <w:lang w:val="fr-FR"/>
        </w:rPr>
        <w:t>Session B:</w:t>
      </w:r>
      <w:r w:rsidRPr="0008790D">
        <w:rPr>
          <w:rFonts w:asciiTheme="majorHAnsi" w:eastAsia="Times New Roman" w:hAnsiTheme="majorHAnsi" w:cstheme="majorHAnsi"/>
          <w:color w:val="222222"/>
          <w:sz w:val="24"/>
          <w:szCs w:val="24"/>
          <w:lang w:val="fr-FR"/>
        </w:rPr>
        <w:t xml:space="preserve"> IYANGA Franck (Organisation Démocratique des Travailleurs Immigrés au Maroc), Eduardo Canales (South Texas Human Rights Center/NNIRR), CCFD-Terre Solidaire, France</w:t>
      </w:r>
    </w:p>
    <w:p w14:paraId="5612CBBD" w14:textId="4BB44532" w:rsidR="00E57494" w:rsidRPr="00756F7C" w:rsidRDefault="00F81D6E"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t>L</w:t>
      </w:r>
      <w:r w:rsidR="00E57494" w:rsidRPr="00756F7C">
        <w:rPr>
          <w:rFonts w:asciiTheme="majorHAnsi" w:eastAsia="Times New Roman" w:hAnsiTheme="majorHAnsi" w:cstheme="majorHAnsi"/>
          <w:color w:val="222222"/>
          <w:sz w:val="24"/>
          <w:szCs w:val="24"/>
          <w:lang w:val="fr-FR"/>
        </w:rPr>
        <w:t>es migrants en situation irrégulière dans le moment mondial sur la migration</w:t>
      </w:r>
    </w:p>
    <w:p w14:paraId="5612CBBE" w14:textId="0913EC55" w:rsidR="00E57494" w:rsidRPr="00756F7C" w:rsidRDefault="00F81D6E"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t>P</w:t>
      </w:r>
      <w:r w:rsidR="00E57494" w:rsidRPr="00756F7C">
        <w:rPr>
          <w:rFonts w:asciiTheme="majorHAnsi" w:eastAsia="Times New Roman" w:hAnsiTheme="majorHAnsi" w:cstheme="majorHAnsi"/>
          <w:color w:val="222222"/>
          <w:sz w:val="24"/>
          <w:szCs w:val="24"/>
          <w:lang w:val="fr-FR"/>
        </w:rPr>
        <w:t>our les enfants et les droits des mineurs (accompagnés ou non)</w:t>
      </w:r>
    </w:p>
    <w:p w14:paraId="5612CBBF" w14:textId="77777777" w:rsidR="00E57494" w:rsidRPr="00756F7C"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756F7C">
        <w:rPr>
          <w:rFonts w:asciiTheme="majorHAnsi" w:eastAsia="Times New Roman" w:hAnsiTheme="majorHAnsi" w:cstheme="majorHAnsi"/>
          <w:color w:val="222222"/>
          <w:sz w:val="24"/>
          <w:szCs w:val="24"/>
          <w:lang w:val="fr-FR"/>
        </w:rPr>
        <w:t>Les droits et la protection des migrants pendant tout le voyage - y compris en transit et aux frontières</w:t>
      </w:r>
    </w:p>
    <w:p w14:paraId="5612CBC0" w14:textId="77777777" w:rsidR="00E57494" w:rsidRPr="00756F7C"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756F7C">
        <w:rPr>
          <w:rFonts w:asciiTheme="majorHAnsi" w:eastAsia="Times New Roman" w:hAnsiTheme="majorHAnsi" w:cstheme="majorHAnsi"/>
          <w:color w:val="222222"/>
          <w:sz w:val="24"/>
          <w:szCs w:val="24"/>
          <w:lang w:val="fr-FR"/>
        </w:rPr>
        <w:t>Le droit à un travail décent, y compris la liberté d'association pour tous les travailleurs, quel que soit le statut, la reconnaissance des compétences des migrants, et l'accès à la justice.</w:t>
      </w:r>
    </w:p>
    <w:p w14:paraId="5612CBC1" w14:textId="77777777" w:rsidR="00E57494" w:rsidRPr="00756F7C"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756F7C">
        <w:rPr>
          <w:rFonts w:asciiTheme="majorHAnsi" w:eastAsia="Times New Roman" w:hAnsiTheme="majorHAnsi" w:cstheme="majorHAnsi"/>
          <w:color w:val="222222"/>
          <w:sz w:val="24"/>
          <w:szCs w:val="24"/>
          <w:lang w:val="fr-FR"/>
        </w:rPr>
        <w:t>Le droit à l'accès à la qualité des services publics sans crainte ni discrimination</w:t>
      </w:r>
    </w:p>
    <w:p w14:paraId="5612CBC2" w14:textId="4FBC44AC" w:rsidR="00E57494" w:rsidRPr="00520E76" w:rsidRDefault="00E57494" w:rsidP="007D74F1">
      <w:pPr>
        <w:widowControl/>
        <w:shd w:val="clear" w:color="auto" w:fill="FFFFFF"/>
        <w:spacing w:beforeAutospacing="1" w:afterAutospacing="1"/>
        <w:ind w:right="0"/>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 xml:space="preserve">Comment </w:t>
      </w:r>
      <w:r w:rsidR="00B94B13">
        <w:rPr>
          <w:rFonts w:asciiTheme="majorHAnsi" w:eastAsia="Times New Roman" w:hAnsiTheme="majorHAnsi" w:cstheme="majorHAnsi"/>
          <w:color w:val="222222"/>
          <w:sz w:val="24"/>
          <w:szCs w:val="24"/>
          <w:lang w:val="fr-FR"/>
        </w:rPr>
        <w:t>prévenir</w:t>
      </w:r>
      <w:r w:rsidRPr="00520E76">
        <w:rPr>
          <w:rFonts w:asciiTheme="majorHAnsi" w:eastAsia="Times New Roman" w:hAnsiTheme="majorHAnsi" w:cstheme="majorHAnsi"/>
          <w:color w:val="222222"/>
          <w:sz w:val="24"/>
          <w:szCs w:val="24"/>
          <w:lang w:val="fr-FR"/>
        </w:rPr>
        <w:t xml:space="preserve"> les traitements inhumains et dégradants des migrants? Comment protéger et promouvoir les droits des migrants</w:t>
      </w:r>
      <w:r w:rsidR="00D724CC">
        <w:rPr>
          <w:rFonts w:asciiTheme="majorHAnsi" w:eastAsia="Times New Roman" w:hAnsiTheme="majorHAnsi" w:cstheme="majorHAnsi"/>
          <w:color w:val="222222"/>
          <w:sz w:val="24"/>
          <w:szCs w:val="24"/>
          <w:lang w:val="fr-FR"/>
        </w:rPr>
        <w:t xml:space="preserve"> ? Comment leur permettre un meilleur accès </w:t>
      </w:r>
      <w:r w:rsidRPr="00520E76">
        <w:rPr>
          <w:rFonts w:asciiTheme="majorHAnsi" w:eastAsia="Times New Roman" w:hAnsiTheme="majorHAnsi" w:cstheme="majorHAnsi"/>
          <w:color w:val="222222"/>
          <w:sz w:val="24"/>
          <w:szCs w:val="24"/>
          <w:lang w:val="fr-FR"/>
        </w:rPr>
        <w:t>aux services publics? Comment répondre aux procédure</w:t>
      </w:r>
      <w:r w:rsidR="006B7C48">
        <w:rPr>
          <w:rFonts w:asciiTheme="majorHAnsi" w:eastAsia="Times New Roman" w:hAnsiTheme="majorHAnsi" w:cstheme="majorHAnsi"/>
          <w:color w:val="222222"/>
          <w:sz w:val="24"/>
          <w:szCs w:val="24"/>
          <w:lang w:val="fr-FR"/>
        </w:rPr>
        <w:t xml:space="preserve">s de déplacement </w:t>
      </w:r>
      <w:r w:rsidR="005929D1">
        <w:rPr>
          <w:rFonts w:asciiTheme="majorHAnsi" w:eastAsia="Times New Roman" w:hAnsiTheme="majorHAnsi" w:cstheme="majorHAnsi"/>
          <w:color w:val="222222"/>
          <w:sz w:val="24"/>
          <w:szCs w:val="24"/>
          <w:lang w:val="fr-FR"/>
        </w:rPr>
        <w:t>et/</w:t>
      </w:r>
      <w:r w:rsidR="006B7C48">
        <w:rPr>
          <w:rFonts w:asciiTheme="majorHAnsi" w:eastAsia="Times New Roman" w:hAnsiTheme="majorHAnsi" w:cstheme="majorHAnsi"/>
          <w:color w:val="222222"/>
          <w:sz w:val="24"/>
          <w:szCs w:val="24"/>
          <w:lang w:val="fr-FR"/>
        </w:rPr>
        <w:t>ou</w:t>
      </w:r>
      <w:r w:rsidRPr="00520E76">
        <w:rPr>
          <w:rFonts w:asciiTheme="majorHAnsi" w:eastAsia="Times New Roman" w:hAnsiTheme="majorHAnsi" w:cstheme="majorHAnsi"/>
          <w:color w:val="222222"/>
          <w:sz w:val="24"/>
          <w:szCs w:val="24"/>
          <w:lang w:val="fr-FR"/>
        </w:rPr>
        <w:t xml:space="preserve"> d'enlèvement forcé</w:t>
      </w:r>
      <w:r w:rsidR="00E37F02">
        <w:rPr>
          <w:rFonts w:asciiTheme="majorHAnsi" w:eastAsia="Times New Roman" w:hAnsiTheme="majorHAnsi" w:cstheme="majorHAnsi"/>
          <w:color w:val="222222"/>
          <w:sz w:val="24"/>
          <w:szCs w:val="24"/>
          <w:lang w:val="fr-FR"/>
        </w:rPr>
        <w:t xml:space="preserve"> </w:t>
      </w:r>
      <w:r w:rsidRPr="00520E76">
        <w:rPr>
          <w:rFonts w:asciiTheme="majorHAnsi" w:eastAsia="Times New Roman" w:hAnsiTheme="majorHAnsi" w:cstheme="majorHAnsi"/>
          <w:color w:val="222222"/>
          <w:sz w:val="24"/>
          <w:szCs w:val="24"/>
          <w:lang w:val="fr-FR"/>
        </w:rPr>
        <w:t xml:space="preserve">? Comment plaider en faveur de la reconnaissance des diverses contributions sociales, économiques et politiques des migrants en fonction du statut et de la valeur de leur savoir-faire acquis dans les pays d'origine ou </w:t>
      </w:r>
      <w:r w:rsidR="005929D1">
        <w:rPr>
          <w:rFonts w:asciiTheme="majorHAnsi" w:eastAsia="Times New Roman" w:hAnsiTheme="majorHAnsi" w:cstheme="majorHAnsi"/>
          <w:color w:val="222222"/>
          <w:sz w:val="24"/>
          <w:szCs w:val="24"/>
          <w:lang w:val="fr-FR"/>
        </w:rPr>
        <w:t>de transit ?</w:t>
      </w:r>
      <w:r w:rsidRPr="00520E76">
        <w:rPr>
          <w:rFonts w:asciiTheme="majorHAnsi" w:eastAsia="Times New Roman" w:hAnsiTheme="majorHAnsi" w:cstheme="majorHAnsi"/>
          <w:color w:val="222222"/>
          <w:sz w:val="24"/>
          <w:szCs w:val="24"/>
          <w:lang w:val="fr-FR"/>
        </w:rPr>
        <w:t xml:space="preserve"> L'atelier comprendra </w:t>
      </w:r>
      <w:r w:rsidR="007D74F1">
        <w:rPr>
          <w:rFonts w:asciiTheme="majorHAnsi" w:eastAsia="Times New Roman" w:hAnsiTheme="majorHAnsi" w:cstheme="majorHAnsi"/>
          <w:color w:val="222222"/>
          <w:sz w:val="24"/>
          <w:szCs w:val="24"/>
          <w:lang w:val="fr-FR"/>
        </w:rPr>
        <w:t>une analyse sur</w:t>
      </w:r>
      <w:r w:rsidRPr="00520E76">
        <w:rPr>
          <w:rFonts w:asciiTheme="majorHAnsi" w:eastAsia="Times New Roman" w:hAnsiTheme="majorHAnsi" w:cstheme="majorHAnsi"/>
          <w:color w:val="222222"/>
          <w:sz w:val="24"/>
          <w:szCs w:val="24"/>
          <w:lang w:val="fr-FR"/>
        </w:rPr>
        <w:t xml:space="preserve"> </w:t>
      </w:r>
      <w:r w:rsidR="007D74F1">
        <w:rPr>
          <w:rFonts w:asciiTheme="majorHAnsi" w:eastAsia="Times New Roman" w:hAnsiTheme="majorHAnsi" w:cstheme="majorHAnsi"/>
          <w:color w:val="222222"/>
          <w:sz w:val="24"/>
          <w:szCs w:val="24"/>
          <w:lang w:val="fr-FR"/>
        </w:rPr>
        <w:t>l</w:t>
      </w:r>
      <w:r w:rsidR="005929D1">
        <w:rPr>
          <w:rFonts w:asciiTheme="majorHAnsi" w:eastAsia="Times New Roman" w:hAnsiTheme="majorHAnsi" w:cstheme="majorHAnsi"/>
          <w:color w:val="222222"/>
          <w:sz w:val="24"/>
          <w:szCs w:val="24"/>
          <w:lang w:val="fr-FR"/>
        </w:rPr>
        <w:t>a situation d</w:t>
      </w:r>
      <w:r w:rsidR="007D74F1">
        <w:rPr>
          <w:rFonts w:asciiTheme="majorHAnsi" w:eastAsia="Times New Roman" w:hAnsiTheme="majorHAnsi" w:cstheme="majorHAnsi"/>
          <w:color w:val="222222"/>
          <w:sz w:val="24"/>
          <w:szCs w:val="24"/>
          <w:lang w:val="fr-FR"/>
        </w:rPr>
        <w:t xml:space="preserve">es enfants et </w:t>
      </w:r>
      <w:r w:rsidR="005929D1">
        <w:rPr>
          <w:rFonts w:asciiTheme="majorHAnsi" w:eastAsia="Times New Roman" w:hAnsiTheme="majorHAnsi" w:cstheme="majorHAnsi"/>
          <w:color w:val="222222"/>
          <w:sz w:val="24"/>
          <w:szCs w:val="24"/>
          <w:lang w:val="fr-FR"/>
        </w:rPr>
        <w:t>d</w:t>
      </w:r>
      <w:r w:rsidRPr="00520E76">
        <w:rPr>
          <w:rFonts w:asciiTheme="majorHAnsi" w:eastAsia="Times New Roman" w:hAnsiTheme="majorHAnsi" w:cstheme="majorHAnsi"/>
          <w:color w:val="222222"/>
          <w:sz w:val="24"/>
          <w:szCs w:val="24"/>
          <w:lang w:val="fr-FR"/>
        </w:rPr>
        <w:t>es jeunes dans la migration</w:t>
      </w:r>
      <w:r w:rsidR="005929D1">
        <w:rPr>
          <w:rFonts w:asciiTheme="majorHAnsi" w:eastAsia="Times New Roman" w:hAnsiTheme="majorHAnsi" w:cstheme="majorHAnsi"/>
          <w:color w:val="222222"/>
          <w:sz w:val="24"/>
          <w:szCs w:val="24"/>
          <w:lang w:val="fr-FR"/>
        </w:rPr>
        <w:t>, et ce</w:t>
      </w:r>
      <w:r w:rsidRPr="00520E76">
        <w:rPr>
          <w:rFonts w:asciiTheme="majorHAnsi" w:eastAsia="Times New Roman" w:hAnsiTheme="majorHAnsi" w:cstheme="majorHAnsi"/>
          <w:color w:val="222222"/>
          <w:sz w:val="24"/>
          <w:szCs w:val="24"/>
          <w:lang w:val="fr-FR"/>
        </w:rPr>
        <w:t xml:space="preserve"> dans le contexte de la Convention relative aux droits de l'enfant.</w:t>
      </w:r>
    </w:p>
    <w:p w14:paraId="5612CBC3" w14:textId="54ECF82E" w:rsidR="00E57494" w:rsidRPr="00F92FF1" w:rsidRDefault="00E57494" w:rsidP="00B3450D">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r w:rsidRPr="00F92FF1">
        <w:rPr>
          <w:rFonts w:asciiTheme="majorHAnsi" w:eastAsia="Times New Roman" w:hAnsiTheme="majorHAnsi" w:cstheme="majorHAnsi"/>
          <w:b/>
          <w:bCs/>
          <w:spacing w:val="-8"/>
          <w:sz w:val="28"/>
          <w:szCs w:val="26"/>
          <w:lang w:val="fr-FR"/>
        </w:rPr>
        <w:t>Atelier 2: Genre et migration </w:t>
      </w:r>
    </w:p>
    <w:p w14:paraId="21F9EB3B" w14:textId="77777777" w:rsidR="000A4FC6" w:rsidRPr="00F92FF1" w:rsidRDefault="000A4FC6" w:rsidP="00B3450D">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p>
    <w:p w14:paraId="3D3998DC" w14:textId="06381C21" w:rsidR="00593CF4" w:rsidRPr="00F92FF1" w:rsidRDefault="003F5CD9" w:rsidP="00593CF4">
      <w:pPr>
        <w:widowControl/>
        <w:spacing w:before="0" w:after="0"/>
        <w:ind w:right="0"/>
        <w:jc w:val="left"/>
        <w:rPr>
          <w:rFonts w:asciiTheme="majorHAnsi" w:eastAsia="Times New Roman" w:hAnsiTheme="majorHAnsi" w:cstheme="majorHAnsi"/>
          <w:bCs/>
          <w:color w:val="222222"/>
          <w:sz w:val="24"/>
          <w:szCs w:val="24"/>
          <w:lang w:val="fr-FR"/>
        </w:rPr>
      </w:pPr>
      <w:r w:rsidRPr="003F5CD9">
        <w:rPr>
          <w:rFonts w:asciiTheme="majorHAnsi" w:eastAsia="Times New Roman" w:hAnsiTheme="majorHAnsi" w:cstheme="majorHAnsi"/>
          <w:b/>
          <w:bCs/>
          <w:color w:val="222222"/>
          <w:sz w:val="24"/>
          <w:szCs w:val="24"/>
          <w:lang w:val="fr-FR"/>
        </w:rPr>
        <w:t>Modérateur</w:t>
      </w:r>
      <w:r w:rsidR="00B91D8E">
        <w:rPr>
          <w:rFonts w:asciiTheme="majorHAnsi" w:eastAsia="Times New Roman" w:hAnsiTheme="majorHAnsi" w:cstheme="majorHAnsi"/>
          <w:b/>
          <w:bCs/>
          <w:color w:val="222222"/>
          <w:sz w:val="24"/>
          <w:szCs w:val="24"/>
          <w:lang w:val="fr-FR"/>
        </w:rPr>
        <w:t>s</w:t>
      </w:r>
      <w:r w:rsidRPr="003F5CD9">
        <w:rPr>
          <w:rFonts w:asciiTheme="majorHAnsi" w:eastAsia="Times New Roman" w:hAnsiTheme="majorHAnsi" w:cstheme="majorHAnsi"/>
          <w:b/>
          <w:bCs/>
          <w:color w:val="222222"/>
          <w:sz w:val="24"/>
          <w:szCs w:val="24"/>
          <w:lang w:val="fr-FR"/>
        </w:rPr>
        <w:t xml:space="preserve"> : </w:t>
      </w:r>
      <w:r w:rsidR="00593CF4" w:rsidRPr="00F92FF1">
        <w:rPr>
          <w:rFonts w:asciiTheme="majorHAnsi" w:eastAsia="Times New Roman" w:hAnsiTheme="majorHAnsi" w:cstheme="majorHAnsi"/>
          <w:bCs/>
          <w:color w:val="222222"/>
          <w:sz w:val="24"/>
          <w:szCs w:val="24"/>
          <w:lang w:val="fr-FR"/>
        </w:rPr>
        <w:t xml:space="preserve">ATFD &amp; Berenice Valdez (Women In Migration Network WIMN) </w:t>
      </w:r>
    </w:p>
    <w:p w14:paraId="65AA17C6" w14:textId="77777777" w:rsidR="00593CF4" w:rsidRPr="00F92FF1" w:rsidRDefault="00593CF4" w:rsidP="00593CF4">
      <w:pPr>
        <w:widowControl/>
        <w:spacing w:before="0" w:after="0"/>
        <w:ind w:right="0"/>
        <w:jc w:val="left"/>
        <w:rPr>
          <w:rFonts w:asciiTheme="majorHAnsi" w:eastAsia="Times New Roman" w:hAnsiTheme="majorHAnsi" w:cstheme="majorHAnsi"/>
          <w:b/>
          <w:bCs/>
          <w:color w:val="222222"/>
          <w:sz w:val="24"/>
          <w:szCs w:val="24"/>
          <w:lang w:val="fr-FR"/>
        </w:rPr>
      </w:pPr>
    </w:p>
    <w:p w14:paraId="495EE2CB" w14:textId="3AA6B4BE" w:rsidR="00593CF4" w:rsidRPr="00F92FF1" w:rsidRDefault="00593CF4" w:rsidP="00593CF4">
      <w:pPr>
        <w:widowControl/>
        <w:spacing w:before="0" w:after="0"/>
        <w:ind w:right="0"/>
        <w:jc w:val="left"/>
        <w:rPr>
          <w:rFonts w:asciiTheme="majorHAnsi" w:eastAsia="Times New Roman" w:hAnsiTheme="majorHAnsi" w:cstheme="majorHAnsi"/>
          <w:b/>
          <w:bCs/>
          <w:color w:val="222222"/>
          <w:sz w:val="24"/>
          <w:szCs w:val="24"/>
          <w:lang w:val="fr-FR"/>
        </w:rPr>
      </w:pPr>
      <w:r w:rsidRPr="00F92FF1">
        <w:rPr>
          <w:rFonts w:asciiTheme="majorHAnsi" w:eastAsia="Times New Roman" w:hAnsiTheme="majorHAnsi" w:cstheme="majorHAnsi"/>
          <w:b/>
          <w:bCs/>
          <w:color w:val="222222"/>
          <w:sz w:val="24"/>
          <w:szCs w:val="24"/>
          <w:lang w:val="fr-FR"/>
        </w:rPr>
        <w:t>Intervenants:</w:t>
      </w:r>
    </w:p>
    <w:p w14:paraId="582F53BF" w14:textId="31DBC979" w:rsidR="00593CF4" w:rsidRPr="00F92FF1" w:rsidRDefault="00593CF4" w:rsidP="00B91D8E">
      <w:pPr>
        <w:widowControl/>
        <w:spacing w:before="0" w:after="0"/>
        <w:ind w:right="0"/>
        <w:jc w:val="left"/>
        <w:rPr>
          <w:rFonts w:asciiTheme="majorHAnsi" w:eastAsia="Times New Roman" w:hAnsiTheme="majorHAnsi" w:cstheme="majorHAnsi"/>
          <w:bCs/>
          <w:color w:val="222222"/>
          <w:sz w:val="24"/>
          <w:szCs w:val="24"/>
          <w:lang w:val="fr-FR"/>
        </w:rPr>
      </w:pPr>
      <w:r w:rsidRPr="00F92FF1">
        <w:rPr>
          <w:rFonts w:asciiTheme="majorHAnsi" w:eastAsia="Times New Roman" w:hAnsiTheme="majorHAnsi" w:cstheme="majorHAnsi"/>
          <w:bCs/>
          <w:color w:val="222222"/>
          <w:sz w:val="24"/>
          <w:szCs w:val="24"/>
          <w:lang w:val="fr-FR"/>
        </w:rPr>
        <w:t xml:space="preserve">Fatna Chouaki, </w:t>
      </w:r>
      <w:r w:rsidR="00B91D8E">
        <w:rPr>
          <w:rFonts w:asciiTheme="majorHAnsi" w:eastAsia="Times New Roman" w:hAnsiTheme="majorHAnsi" w:cstheme="majorHAnsi"/>
          <w:bCs/>
          <w:color w:val="222222"/>
          <w:sz w:val="24"/>
          <w:szCs w:val="24"/>
          <w:lang w:val="fr-FR"/>
        </w:rPr>
        <w:t>Yamta Helene</w:t>
      </w:r>
      <w:r w:rsidRPr="00F92FF1">
        <w:rPr>
          <w:rFonts w:asciiTheme="majorHAnsi" w:eastAsia="Times New Roman" w:hAnsiTheme="majorHAnsi" w:cstheme="majorHAnsi"/>
          <w:bCs/>
          <w:color w:val="222222"/>
          <w:sz w:val="24"/>
          <w:szCs w:val="24"/>
          <w:lang w:val="fr-FR"/>
        </w:rPr>
        <w:t xml:space="preserve"> (Collectif des Femmes Migrantes au Maroc</w:t>
      </w:r>
      <w:r w:rsidR="00B91D8E">
        <w:rPr>
          <w:rFonts w:asciiTheme="majorHAnsi" w:eastAsia="Times New Roman" w:hAnsiTheme="majorHAnsi" w:cstheme="majorHAnsi"/>
          <w:bCs/>
          <w:color w:val="222222"/>
          <w:sz w:val="24"/>
          <w:szCs w:val="24"/>
          <w:lang w:val="fr-FR"/>
        </w:rPr>
        <w:t>)</w:t>
      </w:r>
      <w:r w:rsidRPr="00F92FF1">
        <w:rPr>
          <w:rFonts w:asciiTheme="majorHAnsi" w:eastAsia="Times New Roman" w:hAnsiTheme="majorHAnsi" w:cstheme="majorHAnsi"/>
          <w:bCs/>
          <w:color w:val="222222"/>
          <w:sz w:val="24"/>
          <w:szCs w:val="24"/>
          <w:lang w:val="fr-FR"/>
        </w:rPr>
        <w:t>, Liepollo Pheko (PANiDMR), Coumba Toure of Africans Rising, Katy Gil (Casa Yurumein/Alianza Americas leadership Fellow), Migrant women in Europe (TMP-E), Migrant women in Asia (MFA)</w:t>
      </w:r>
    </w:p>
    <w:p w14:paraId="5612CBC5" w14:textId="7C581C2A" w:rsidR="00E57494" w:rsidRPr="00520E76" w:rsidRDefault="00E57494" w:rsidP="00B91D8E">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 xml:space="preserve">Lier les droits des migrants </w:t>
      </w:r>
      <w:r w:rsidR="00B91D8E">
        <w:rPr>
          <w:rFonts w:asciiTheme="majorHAnsi" w:eastAsia="Times New Roman" w:hAnsiTheme="majorHAnsi" w:cstheme="majorHAnsi"/>
          <w:color w:val="222222"/>
          <w:sz w:val="24"/>
          <w:szCs w:val="24"/>
          <w:lang w:val="fr-FR"/>
        </w:rPr>
        <w:t xml:space="preserve">et celui </w:t>
      </w:r>
      <w:r w:rsidRPr="00520E76">
        <w:rPr>
          <w:rFonts w:asciiTheme="majorHAnsi" w:eastAsia="Times New Roman" w:hAnsiTheme="majorHAnsi" w:cstheme="majorHAnsi"/>
          <w:color w:val="222222"/>
          <w:sz w:val="24"/>
          <w:szCs w:val="24"/>
          <w:lang w:val="fr-FR"/>
        </w:rPr>
        <w:t>des femmes: renforcement des mouvements des droits humains des femmes migrantes dans les droits des migrants et des mouvements des femmes.</w:t>
      </w:r>
    </w:p>
    <w:p w14:paraId="5612CBC6" w14:textId="0E782F18" w:rsidR="00E57494" w:rsidRPr="00520E76" w:rsidRDefault="00B91D8E" w:rsidP="00B91D8E">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t xml:space="preserve">La prise en compte du </w:t>
      </w:r>
      <w:r w:rsidR="00E57494" w:rsidRPr="00520E76">
        <w:rPr>
          <w:rFonts w:asciiTheme="majorHAnsi" w:eastAsia="Times New Roman" w:hAnsiTheme="majorHAnsi" w:cstheme="majorHAnsi"/>
          <w:color w:val="222222"/>
          <w:sz w:val="24"/>
          <w:szCs w:val="24"/>
          <w:lang w:val="fr-FR"/>
        </w:rPr>
        <w:t>genre dans tous les aspects de la migration.</w:t>
      </w:r>
    </w:p>
    <w:p w14:paraId="5612CBC7"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Genre et migration: perspectives et expériences dans le Sud.</w:t>
      </w:r>
    </w:p>
    <w:p w14:paraId="5612CBC8"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Les droits des femmes, la promotion et l'autonomisation, le droit de rester à la maison, dans le contexte de la migration.</w:t>
      </w:r>
    </w:p>
    <w:p w14:paraId="5612CBC9" w14:textId="2F2CEE62" w:rsidR="00E57494" w:rsidRPr="00520E76" w:rsidRDefault="009534AF" w:rsidP="009534AF">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lastRenderedPageBreak/>
        <w:t xml:space="preserve">Conditions de </w:t>
      </w:r>
      <w:r w:rsidR="00E57494" w:rsidRPr="00520E76">
        <w:rPr>
          <w:rFonts w:asciiTheme="majorHAnsi" w:eastAsia="Times New Roman" w:hAnsiTheme="majorHAnsi" w:cstheme="majorHAnsi"/>
          <w:color w:val="222222"/>
          <w:sz w:val="24"/>
          <w:szCs w:val="24"/>
          <w:lang w:val="fr-FR"/>
        </w:rPr>
        <w:t xml:space="preserve">migration, </w:t>
      </w:r>
      <w:r>
        <w:rPr>
          <w:rFonts w:asciiTheme="majorHAnsi" w:eastAsia="Times New Roman" w:hAnsiTheme="majorHAnsi" w:cstheme="majorHAnsi"/>
          <w:color w:val="222222"/>
          <w:sz w:val="24"/>
          <w:szCs w:val="24"/>
          <w:lang w:val="fr-FR"/>
        </w:rPr>
        <w:t>d</w:t>
      </w:r>
      <w:r w:rsidR="00E57494" w:rsidRPr="00520E76">
        <w:rPr>
          <w:rFonts w:asciiTheme="majorHAnsi" w:eastAsia="Times New Roman" w:hAnsiTheme="majorHAnsi" w:cstheme="majorHAnsi"/>
          <w:color w:val="222222"/>
          <w:sz w:val="24"/>
          <w:szCs w:val="24"/>
          <w:lang w:val="fr-FR"/>
        </w:rPr>
        <w:t>e travail et</w:t>
      </w:r>
      <w:r>
        <w:rPr>
          <w:rFonts w:asciiTheme="majorHAnsi" w:eastAsia="Times New Roman" w:hAnsiTheme="majorHAnsi" w:cstheme="majorHAnsi"/>
          <w:color w:val="222222"/>
          <w:sz w:val="24"/>
          <w:szCs w:val="24"/>
          <w:lang w:val="fr-FR"/>
        </w:rPr>
        <w:t xml:space="preserve"> d’établissement</w:t>
      </w:r>
      <w:r w:rsidR="00E57494" w:rsidRPr="00520E76">
        <w:rPr>
          <w:rFonts w:asciiTheme="majorHAnsi" w:eastAsia="Times New Roman" w:hAnsiTheme="majorHAnsi" w:cstheme="majorHAnsi"/>
          <w:color w:val="222222"/>
          <w:sz w:val="24"/>
          <w:szCs w:val="24"/>
          <w:lang w:val="fr-FR"/>
        </w:rPr>
        <w:t>, y compris l'accès aux services et à la justice quel que soit le statut migratoire, dans les pays d'origine, de transit et de destination.</w:t>
      </w:r>
    </w:p>
    <w:p w14:paraId="5612CBCA"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La nature sexuée du travail des migrants dans l'économie mondiale.</w:t>
      </w:r>
    </w:p>
    <w:p w14:paraId="5612CBCB"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Criminalisation de la migration, la détention et les déportations d'une perspective de genre</w:t>
      </w:r>
    </w:p>
    <w:p w14:paraId="5612CBCC" w14:textId="6B708708" w:rsidR="00E57494" w:rsidRPr="00EB1C2C" w:rsidRDefault="00E57494" w:rsidP="00BF78B0">
      <w:pPr>
        <w:widowControl/>
        <w:shd w:val="clear" w:color="auto" w:fill="FFFFFF"/>
        <w:spacing w:beforeAutospacing="1" w:afterAutospacing="1"/>
        <w:ind w:right="0"/>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Alors que la question des femmes migrantes transcende toutes les ques</w:t>
      </w:r>
      <w:r w:rsidR="009534AF">
        <w:rPr>
          <w:rFonts w:asciiTheme="majorHAnsi" w:eastAsia="Times New Roman" w:hAnsiTheme="majorHAnsi" w:cstheme="majorHAnsi"/>
          <w:color w:val="222222"/>
          <w:sz w:val="24"/>
          <w:szCs w:val="24"/>
          <w:lang w:val="fr-FR"/>
        </w:rPr>
        <w:t>tions des migrants en général, c</w:t>
      </w:r>
      <w:r w:rsidRPr="00520E76">
        <w:rPr>
          <w:rFonts w:asciiTheme="majorHAnsi" w:eastAsia="Times New Roman" w:hAnsiTheme="majorHAnsi" w:cstheme="majorHAnsi"/>
          <w:color w:val="222222"/>
          <w:sz w:val="24"/>
          <w:szCs w:val="24"/>
          <w:lang w:val="fr-FR"/>
        </w:rPr>
        <w:t>e</w:t>
      </w:r>
      <w:r w:rsidR="009534AF">
        <w:rPr>
          <w:rFonts w:asciiTheme="majorHAnsi" w:eastAsia="Times New Roman" w:hAnsiTheme="majorHAnsi" w:cstheme="majorHAnsi"/>
          <w:color w:val="222222"/>
          <w:sz w:val="24"/>
          <w:szCs w:val="24"/>
          <w:lang w:val="fr-FR"/>
        </w:rPr>
        <w:t>rtains</w:t>
      </w:r>
      <w:r w:rsidRPr="00520E76">
        <w:rPr>
          <w:rFonts w:asciiTheme="majorHAnsi" w:eastAsia="Times New Roman" w:hAnsiTheme="majorHAnsi" w:cstheme="majorHAnsi"/>
          <w:color w:val="222222"/>
          <w:sz w:val="24"/>
          <w:szCs w:val="24"/>
          <w:lang w:val="fr-FR"/>
        </w:rPr>
        <w:t xml:space="preserve"> défis restent </w:t>
      </w:r>
      <w:r w:rsidR="009534AF" w:rsidRPr="00520E76">
        <w:rPr>
          <w:rFonts w:asciiTheme="majorHAnsi" w:eastAsia="Times New Roman" w:hAnsiTheme="majorHAnsi" w:cstheme="majorHAnsi"/>
          <w:color w:val="222222"/>
          <w:sz w:val="24"/>
          <w:szCs w:val="24"/>
          <w:lang w:val="fr-FR"/>
        </w:rPr>
        <w:t>spécifiques</w:t>
      </w:r>
      <w:r w:rsidR="009534AF" w:rsidRPr="00520E76">
        <w:rPr>
          <w:rFonts w:asciiTheme="majorHAnsi" w:eastAsia="Times New Roman" w:hAnsiTheme="majorHAnsi" w:cstheme="majorHAnsi"/>
          <w:color w:val="222222"/>
          <w:sz w:val="24"/>
          <w:szCs w:val="24"/>
          <w:lang w:val="fr-FR"/>
        </w:rPr>
        <w:t xml:space="preserve"> </w:t>
      </w:r>
      <w:r w:rsidRPr="00520E76">
        <w:rPr>
          <w:rFonts w:asciiTheme="majorHAnsi" w:eastAsia="Times New Roman" w:hAnsiTheme="majorHAnsi" w:cstheme="majorHAnsi"/>
          <w:color w:val="222222"/>
          <w:sz w:val="24"/>
          <w:szCs w:val="24"/>
          <w:lang w:val="fr-FR"/>
        </w:rPr>
        <w:t>aux femmes</w:t>
      </w:r>
      <w:r w:rsidR="009534AF">
        <w:rPr>
          <w:rFonts w:asciiTheme="majorHAnsi" w:eastAsia="Times New Roman" w:hAnsiTheme="majorHAnsi" w:cstheme="majorHAnsi"/>
          <w:color w:val="222222"/>
          <w:sz w:val="24"/>
          <w:szCs w:val="24"/>
          <w:lang w:val="fr-FR"/>
        </w:rPr>
        <w:t xml:space="preserve"> </w:t>
      </w:r>
      <w:r w:rsidRPr="00520E76">
        <w:rPr>
          <w:rFonts w:asciiTheme="majorHAnsi" w:eastAsia="Times New Roman" w:hAnsiTheme="majorHAnsi" w:cstheme="majorHAnsi"/>
          <w:color w:val="222222"/>
          <w:sz w:val="24"/>
          <w:szCs w:val="24"/>
          <w:lang w:val="fr-FR"/>
        </w:rPr>
        <w:t>: la violence sur les routes et l'exploitation éhontée au cou</w:t>
      </w:r>
      <w:r w:rsidR="009534AF">
        <w:rPr>
          <w:rFonts w:asciiTheme="majorHAnsi" w:eastAsia="Times New Roman" w:hAnsiTheme="majorHAnsi" w:cstheme="majorHAnsi"/>
          <w:color w:val="222222"/>
          <w:sz w:val="24"/>
          <w:szCs w:val="24"/>
          <w:lang w:val="fr-FR"/>
        </w:rPr>
        <w:t xml:space="preserve">rs de leur voyage de migration. </w:t>
      </w:r>
      <w:r w:rsidRPr="00520E76">
        <w:rPr>
          <w:rFonts w:asciiTheme="majorHAnsi" w:eastAsia="Times New Roman" w:hAnsiTheme="majorHAnsi" w:cstheme="majorHAnsi"/>
          <w:color w:val="222222"/>
          <w:sz w:val="24"/>
          <w:szCs w:val="24"/>
          <w:lang w:val="fr-FR"/>
        </w:rPr>
        <w:t xml:space="preserve">Il est urgent de traiter des questions de genre dans une approche transversale dans tous les ateliers, mais aussi de </w:t>
      </w:r>
      <w:r w:rsidRPr="00EB1C2C">
        <w:rPr>
          <w:rFonts w:asciiTheme="majorHAnsi" w:eastAsia="Times New Roman" w:hAnsiTheme="majorHAnsi" w:cstheme="majorHAnsi"/>
          <w:color w:val="222222"/>
          <w:sz w:val="24"/>
          <w:szCs w:val="24"/>
          <w:lang w:val="fr-FR"/>
        </w:rPr>
        <w:t>trav</w:t>
      </w:r>
      <w:r w:rsidR="009534AF">
        <w:rPr>
          <w:rFonts w:asciiTheme="majorHAnsi" w:eastAsia="Times New Roman" w:hAnsiTheme="majorHAnsi" w:cstheme="majorHAnsi"/>
          <w:color w:val="222222"/>
          <w:sz w:val="24"/>
          <w:szCs w:val="24"/>
          <w:lang w:val="fr-FR"/>
        </w:rPr>
        <w:t xml:space="preserve">ailler spécifiquement sur elle. </w:t>
      </w:r>
      <w:r w:rsidRPr="00EB1C2C">
        <w:rPr>
          <w:rFonts w:asciiTheme="majorHAnsi" w:eastAsia="Times New Roman" w:hAnsiTheme="majorHAnsi" w:cstheme="majorHAnsi"/>
          <w:color w:val="222222"/>
          <w:sz w:val="24"/>
          <w:szCs w:val="24"/>
          <w:lang w:val="fr-FR"/>
        </w:rPr>
        <w:t>Bien que parfois cette mobilité migratoire permette une mobilité ascendante et peut permettre une plus grande autonomie et des droits pour les femmes, il est aussi une source de marginalisation et de la vulnérabilité. Comment pouvons-nous permettre l'émergence de perspectives sur le genre et la migration de la réalité vécue par les femmes dans les pays du Sud qui sont dans les pays d'origine, de transit, de destination et de retour ?</w:t>
      </w:r>
    </w:p>
    <w:p w14:paraId="5612CBCD" w14:textId="0BC20D34" w:rsidR="00E57494" w:rsidRPr="00F92FF1" w:rsidRDefault="00E57494" w:rsidP="00B3450D">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r w:rsidRPr="00F92FF1">
        <w:rPr>
          <w:rFonts w:asciiTheme="majorHAnsi" w:eastAsia="Times New Roman" w:hAnsiTheme="majorHAnsi" w:cstheme="majorHAnsi"/>
          <w:b/>
          <w:bCs/>
          <w:spacing w:val="-8"/>
          <w:sz w:val="28"/>
          <w:szCs w:val="26"/>
          <w:lang w:val="fr-FR"/>
        </w:rPr>
        <w:t>Atelier 3: La cohésion sociale et d'appartenance </w:t>
      </w:r>
    </w:p>
    <w:p w14:paraId="2E814468" w14:textId="77777777" w:rsidR="000A4FC6" w:rsidRPr="00F92FF1" w:rsidRDefault="000A4FC6" w:rsidP="00B3450D">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p>
    <w:p w14:paraId="53DDD113" w14:textId="401906EA" w:rsidR="00EF2D7F" w:rsidRPr="00EB1C2C" w:rsidRDefault="008023B1" w:rsidP="00EF2D7F">
      <w:pPr>
        <w:widowControl/>
        <w:shd w:val="clear" w:color="auto" w:fill="FFFFFF"/>
        <w:spacing w:before="0" w:after="0"/>
        <w:ind w:right="0"/>
        <w:jc w:val="left"/>
        <w:rPr>
          <w:rFonts w:asciiTheme="majorHAnsi" w:eastAsia="Times New Roman" w:hAnsiTheme="majorHAnsi" w:cstheme="majorHAnsi"/>
          <w:bCs/>
          <w:color w:val="222222"/>
          <w:sz w:val="24"/>
          <w:szCs w:val="24"/>
          <w:lang w:val="fr-FR"/>
        </w:rPr>
      </w:pPr>
      <w:r w:rsidRPr="00EB1C2C">
        <w:rPr>
          <w:rFonts w:asciiTheme="majorHAnsi" w:eastAsia="Times New Roman" w:hAnsiTheme="majorHAnsi" w:cstheme="majorHAnsi"/>
          <w:b/>
          <w:bCs/>
          <w:color w:val="222222"/>
          <w:sz w:val="24"/>
          <w:szCs w:val="24"/>
          <w:lang w:val="fr-FR"/>
        </w:rPr>
        <w:t>Modérateur</w:t>
      </w:r>
      <w:r w:rsidR="00B91D8E">
        <w:rPr>
          <w:rFonts w:asciiTheme="majorHAnsi" w:eastAsia="Times New Roman" w:hAnsiTheme="majorHAnsi" w:cstheme="majorHAnsi"/>
          <w:b/>
          <w:bCs/>
          <w:color w:val="222222"/>
          <w:sz w:val="24"/>
          <w:szCs w:val="24"/>
          <w:lang w:val="fr-FR"/>
        </w:rPr>
        <w:t>s</w:t>
      </w:r>
      <w:r w:rsidRPr="00EB1C2C">
        <w:rPr>
          <w:rFonts w:asciiTheme="majorHAnsi" w:eastAsia="Times New Roman" w:hAnsiTheme="majorHAnsi" w:cstheme="majorHAnsi"/>
          <w:b/>
          <w:bCs/>
          <w:color w:val="222222"/>
          <w:sz w:val="24"/>
          <w:szCs w:val="24"/>
          <w:lang w:val="fr-FR"/>
        </w:rPr>
        <w:t> :</w:t>
      </w:r>
      <w:r w:rsidR="00EF2D7F" w:rsidRPr="00F92FF1">
        <w:rPr>
          <w:sz w:val="24"/>
          <w:szCs w:val="24"/>
          <w:lang w:val="fr-FR"/>
        </w:rPr>
        <w:t xml:space="preserve"> </w:t>
      </w:r>
      <w:r w:rsidR="00EF2D7F" w:rsidRPr="00EB1C2C">
        <w:rPr>
          <w:rFonts w:asciiTheme="majorHAnsi" w:eastAsia="Times New Roman" w:hAnsiTheme="majorHAnsi" w:cstheme="majorHAnsi"/>
          <w:bCs/>
          <w:color w:val="222222"/>
          <w:sz w:val="24"/>
          <w:szCs w:val="24"/>
          <w:lang w:val="fr-FR"/>
        </w:rPr>
        <w:t>Jille Belisario (TMP-E) &amp; Nunu Kidane – PANiDMR</w:t>
      </w:r>
    </w:p>
    <w:p w14:paraId="0298C71E" w14:textId="77777777" w:rsidR="00EF2D7F" w:rsidRPr="00EB1C2C" w:rsidRDefault="00EF2D7F" w:rsidP="00EF2D7F">
      <w:pPr>
        <w:widowControl/>
        <w:shd w:val="clear" w:color="auto" w:fill="FFFFFF"/>
        <w:spacing w:before="0" w:after="0"/>
        <w:ind w:right="0"/>
        <w:jc w:val="left"/>
        <w:rPr>
          <w:rFonts w:asciiTheme="majorHAnsi" w:eastAsia="Times New Roman" w:hAnsiTheme="majorHAnsi" w:cstheme="majorHAnsi"/>
          <w:bCs/>
          <w:color w:val="222222"/>
          <w:sz w:val="24"/>
          <w:szCs w:val="24"/>
          <w:lang w:val="fr-FR"/>
        </w:rPr>
      </w:pPr>
    </w:p>
    <w:p w14:paraId="681B4B2A" w14:textId="77777777" w:rsidR="00EF2D7F" w:rsidRPr="00F92FF1" w:rsidRDefault="00EF2D7F" w:rsidP="00EF2D7F">
      <w:pPr>
        <w:widowControl/>
        <w:shd w:val="clear" w:color="auto" w:fill="FFFFFF"/>
        <w:spacing w:before="0" w:after="0"/>
        <w:ind w:right="0"/>
        <w:jc w:val="left"/>
        <w:rPr>
          <w:rFonts w:asciiTheme="majorHAnsi" w:eastAsia="Times New Roman" w:hAnsiTheme="majorHAnsi" w:cstheme="majorHAnsi"/>
          <w:b/>
          <w:bCs/>
          <w:color w:val="222222"/>
          <w:sz w:val="26"/>
          <w:szCs w:val="26"/>
          <w:lang w:val="fr-FR"/>
        </w:rPr>
      </w:pPr>
      <w:r w:rsidRPr="00F92FF1">
        <w:rPr>
          <w:rFonts w:asciiTheme="majorHAnsi" w:eastAsia="Times New Roman" w:hAnsiTheme="majorHAnsi" w:cstheme="majorHAnsi"/>
          <w:b/>
          <w:bCs/>
          <w:color w:val="222222"/>
          <w:sz w:val="26"/>
          <w:szCs w:val="26"/>
          <w:lang w:val="fr-FR"/>
        </w:rPr>
        <w:t>Intervenants:</w:t>
      </w:r>
    </w:p>
    <w:p w14:paraId="3DC0ED88" w14:textId="77777777" w:rsidR="00EF2D7F" w:rsidRPr="00F92FF1" w:rsidRDefault="00EF2D7F" w:rsidP="00EF2D7F">
      <w:pPr>
        <w:widowControl/>
        <w:shd w:val="clear" w:color="auto" w:fill="FFFFFF"/>
        <w:spacing w:before="0" w:after="0"/>
        <w:ind w:right="0"/>
        <w:jc w:val="left"/>
        <w:rPr>
          <w:rFonts w:asciiTheme="majorHAnsi" w:eastAsia="Times New Roman" w:hAnsiTheme="majorHAnsi" w:cstheme="majorHAnsi"/>
          <w:bCs/>
          <w:color w:val="222222"/>
          <w:sz w:val="24"/>
          <w:szCs w:val="24"/>
          <w:lang w:val="fr-FR"/>
        </w:rPr>
      </w:pPr>
      <w:r w:rsidRPr="00F92FF1">
        <w:rPr>
          <w:rFonts w:asciiTheme="majorHAnsi" w:eastAsia="Times New Roman" w:hAnsiTheme="majorHAnsi" w:cstheme="majorHAnsi"/>
          <w:b/>
          <w:bCs/>
          <w:color w:val="222222"/>
          <w:sz w:val="24"/>
          <w:szCs w:val="24"/>
          <w:lang w:val="fr-FR"/>
        </w:rPr>
        <w:t>Session A:</w:t>
      </w:r>
      <w:r w:rsidRPr="00F92FF1">
        <w:rPr>
          <w:rFonts w:asciiTheme="majorHAnsi" w:eastAsia="Times New Roman" w:hAnsiTheme="majorHAnsi" w:cstheme="majorHAnsi"/>
          <w:bCs/>
          <w:color w:val="222222"/>
          <w:sz w:val="24"/>
          <w:szCs w:val="24"/>
          <w:lang w:val="fr-FR"/>
        </w:rPr>
        <w:t xml:space="preserve"> Maria Ostberg-Svanelind (ASSR-Sweden/PSI),  Mamadou Bhoye Diallo (ASCOMS Migrant Platform of 17 organizations and Collectif des Communautés Subsahariennes au Maroc CCSM), Abdellah Zniber (Forum Social Maghreb)</w:t>
      </w:r>
    </w:p>
    <w:p w14:paraId="2F592262" w14:textId="4B3928E5" w:rsidR="008023B1" w:rsidRDefault="00EF2D7F" w:rsidP="00EF2D7F">
      <w:pPr>
        <w:widowControl/>
        <w:shd w:val="clear" w:color="auto" w:fill="FFFFFF"/>
        <w:spacing w:before="0" w:after="0"/>
        <w:ind w:right="0"/>
        <w:jc w:val="left"/>
        <w:rPr>
          <w:rFonts w:asciiTheme="majorHAnsi" w:eastAsia="Times New Roman" w:hAnsiTheme="majorHAnsi" w:cstheme="majorHAnsi"/>
          <w:bCs/>
          <w:color w:val="222222"/>
          <w:sz w:val="24"/>
          <w:szCs w:val="24"/>
        </w:rPr>
      </w:pPr>
      <w:r w:rsidRPr="00EF2D7F">
        <w:rPr>
          <w:rFonts w:asciiTheme="majorHAnsi" w:eastAsia="Times New Roman" w:hAnsiTheme="majorHAnsi" w:cstheme="majorHAnsi"/>
          <w:b/>
          <w:bCs/>
          <w:color w:val="222222"/>
          <w:sz w:val="24"/>
          <w:szCs w:val="24"/>
        </w:rPr>
        <w:t>Session B:</w:t>
      </w:r>
      <w:r w:rsidRPr="00EF2D7F">
        <w:rPr>
          <w:rFonts w:asciiTheme="majorHAnsi" w:eastAsia="Times New Roman" w:hAnsiTheme="majorHAnsi" w:cstheme="majorHAnsi"/>
          <w:bCs/>
          <w:color w:val="222222"/>
          <w:sz w:val="24"/>
          <w:szCs w:val="24"/>
        </w:rPr>
        <w:t xml:space="preserve"> Saida Der</w:t>
      </w:r>
      <w:r>
        <w:rPr>
          <w:rFonts w:asciiTheme="majorHAnsi" w:eastAsia="Times New Roman" w:hAnsiTheme="majorHAnsi" w:cstheme="majorHAnsi"/>
          <w:bCs/>
          <w:color w:val="222222"/>
          <w:sz w:val="24"/>
          <w:szCs w:val="24"/>
        </w:rPr>
        <w:t>r</w:t>
      </w:r>
      <w:r w:rsidRPr="00EF2D7F">
        <w:rPr>
          <w:rFonts w:asciiTheme="majorHAnsi" w:eastAsia="Times New Roman" w:hAnsiTheme="majorHAnsi" w:cstheme="majorHAnsi"/>
          <w:bCs/>
          <w:color w:val="222222"/>
          <w:sz w:val="24"/>
          <w:szCs w:val="24"/>
        </w:rPr>
        <w:t>azi (TMP-E/EMCEMO), Opal Tometi (Black Alliance for Just Immigration), Gerald Lenoir (PANiDMR &amp; NNIRR)</w:t>
      </w:r>
    </w:p>
    <w:p w14:paraId="5612CBD2"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La lutte contre le populisme, le racisme et la xénophobie</w:t>
      </w:r>
    </w:p>
    <w:p w14:paraId="5612CBD3" w14:textId="48744ADB" w:rsidR="00E57494" w:rsidRPr="00520E76" w:rsidRDefault="00FD151A"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t>R</w:t>
      </w:r>
      <w:r w:rsidR="00E57494" w:rsidRPr="00520E76">
        <w:rPr>
          <w:rFonts w:asciiTheme="majorHAnsi" w:eastAsia="Times New Roman" w:hAnsiTheme="majorHAnsi" w:cstheme="majorHAnsi"/>
          <w:color w:val="222222"/>
          <w:sz w:val="24"/>
          <w:szCs w:val="24"/>
          <w:lang w:val="fr-FR"/>
        </w:rPr>
        <w:t>acines économiques des réactions xénophobes</w:t>
      </w:r>
      <w:r>
        <w:rPr>
          <w:rFonts w:asciiTheme="majorHAnsi" w:eastAsia="Times New Roman" w:hAnsiTheme="majorHAnsi" w:cstheme="majorHAnsi"/>
          <w:color w:val="222222"/>
          <w:sz w:val="24"/>
          <w:szCs w:val="24"/>
          <w:lang w:val="fr-FR"/>
        </w:rPr>
        <w:t xml:space="preserve"> </w:t>
      </w:r>
      <w:r w:rsidR="00E57494" w:rsidRPr="00520E76">
        <w:rPr>
          <w:rFonts w:asciiTheme="majorHAnsi" w:eastAsia="Times New Roman" w:hAnsiTheme="majorHAnsi" w:cstheme="majorHAnsi"/>
          <w:color w:val="222222"/>
          <w:sz w:val="24"/>
          <w:szCs w:val="24"/>
          <w:lang w:val="fr-FR"/>
        </w:rPr>
        <w:t>; les stratégies de renforcement de la solidarité entre les travailleurs nationaux et les travailleurs migrants.</w:t>
      </w:r>
    </w:p>
    <w:p w14:paraId="5612CBD4" w14:textId="3F5DE63A" w:rsidR="00E57494" w:rsidRPr="00520E76" w:rsidRDefault="008E7483"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t>Organisation de campagnes</w:t>
      </w:r>
      <w:r w:rsidR="00E57494" w:rsidRPr="00520E76">
        <w:rPr>
          <w:rFonts w:asciiTheme="majorHAnsi" w:eastAsia="Times New Roman" w:hAnsiTheme="majorHAnsi" w:cstheme="majorHAnsi"/>
          <w:color w:val="222222"/>
          <w:sz w:val="24"/>
          <w:szCs w:val="24"/>
          <w:lang w:val="fr-FR"/>
        </w:rPr>
        <w:t xml:space="preserve"> pour l'égalité sociale, raciale, sexuelle et économique et l'inclusion</w:t>
      </w:r>
    </w:p>
    <w:p w14:paraId="5612CBD5" w14:textId="79FC7B50" w:rsidR="00E57494" w:rsidRPr="00520E76" w:rsidRDefault="00FD151A"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t>E</w:t>
      </w:r>
      <w:r w:rsidR="00E57494" w:rsidRPr="00520E76">
        <w:rPr>
          <w:rFonts w:asciiTheme="majorHAnsi" w:eastAsia="Times New Roman" w:hAnsiTheme="majorHAnsi" w:cstheme="majorHAnsi"/>
          <w:color w:val="222222"/>
          <w:sz w:val="24"/>
          <w:szCs w:val="24"/>
          <w:lang w:val="fr-FR"/>
        </w:rPr>
        <w:t>xpulsion difficile, la criminalisation des migrants et la migration, et les impacts des systèmes d'application sur les communautés, y compris les femmes</w:t>
      </w:r>
    </w:p>
    <w:p w14:paraId="5612CBD6"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La libre circulation en réponse à la lutte contre le trafic. Utilisation de lutte contre la traite et les politiques de lutte contre la contrebande dans l'application de la migration. Défier cadre sexué de « sauver les femmes victimes de la traite » pour justifier la criminalisation.</w:t>
      </w:r>
    </w:p>
    <w:p w14:paraId="5612CBD7"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Nécessité d’ouvrir des voies plus régulières pour la migration, y compris l'autonomie des femmes.</w:t>
      </w:r>
    </w:p>
    <w:p w14:paraId="5612CBD9" w14:textId="52D793ED" w:rsidR="00E57494" w:rsidRPr="00EB1C2C" w:rsidRDefault="00FD151A" w:rsidP="0067421C">
      <w:pPr>
        <w:widowControl/>
        <w:shd w:val="clear" w:color="auto" w:fill="FFFFFF"/>
        <w:spacing w:beforeAutospacing="1" w:afterAutospacing="1"/>
        <w:ind w:right="0"/>
        <w:rPr>
          <w:rFonts w:asciiTheme="majorHAnsi" w:eastAsia="Times New Roman" w:hAnsiTheme="majorHAnsi" w:cstheme="majorHAnsi"/>
          <w:color w:val="222222"/>
          <w:sz w:val="24"/>
          <w:szCs w:val="24"/>
          <w:lang w:val="fr-FR"/>
        </w:rPr>
      </w:pPr>
      <w:r>
        <w:rPr>
          <w:rFonts w:asciiTheme="majorHAnsi" w:eastAsia="Times New Roman" w:hAnsiTheme="majorHAnsi" w:cstheme="majorHAnsi"/>
          <w:color w:val="222222"/>
          <w:sz w:val="24"/>
          <w:szCs w:val="24"/>
          <w:lang w:val="fr-FR"/>
        </w:rPr>
        <w:t>Les politiques migratoires des</w:t>
      </w:r>
      <w:r w:rsidR="00E57494" w:rsidRPr="00520E76">
        <w:rPr>
          <w:rFonts w:asciiTheme="majorHAnsi" w:eastAsia="Times New Roman" w:hAnsiTheme="majorHAnsi" w:cstheme="majorHAnsi"/>
          <w:color w:val="222222"/>
          <w:sz w:val="24"/>
          <w:szCs w:val="24"/>
          <w:lang w:val="fr-FR"/>
        </w:rPr>
        <w:t xml:space="preserve"> pays du Nord ont toujours été basées sur le contrôle des flux migratoires, à la fois la migration choisie et </w:t>
      </w:r>
      <w:r w:rsidR="00366F05">
        <w:rPr>
          <w:rFonts w:asciiTheme="majorHAnsi" w:eastAsia="Times New Roman" w:hAnsiTheme="majorHAnsi" w:cstheme="majorHAnsi"/>
          <w:color w:val="222222"/>
          <w:sz w:val="24"/>
          <w:szCs w:val="24"/>
          <w:lang w:val="fr-FR"/>
        </w:rPr>
        <w:t xml:space="preserve">la migration </w:t>
      </w:r>
      <w:r w:rsidR="00E57494" w:rsidRPr="00520E76">
        <w:rPr>
          <w:rFonts w:asciiTheme="majorHAnsi" w:eastAsia="Times New Roman" w:hAnsiTheme="majorHAnsi" w:cstheme="majorHAnsi"/>
          <w:color w:val="222222"/>
          <w:sz w:val="24"/>
          <w:szCs w:val="24"/>
          <w:lang w:val="fr-FR"/>
        </w:rPr>
        <w:t>jetable. Aujourd'hui, la déportation est cachée sous le terme « retour volontaire ». </w:t>
      </w:r>
      <w:r w:rsidR="00AC679B">
        <w:rPr>
          <w:rFonts w:asciiTheme="majorHAnsi" w:eastAsia="Times New Roman" w:hAnsiTheme="majorHAnsi" w:cstheme="majorHAnsi"/>
          <w:color w:val="222222"/>
          <w:sz w:val="24"/>
          <w:szCs w:val="24"/>
          <w:lang w:val="fr-FR"/>
        </w:rPr>
        <w:t>Les pays du</w:t>
      </w:r>
      <w:r w:rsidR="00E57494" w:rsidRPr="00520E76">
        <w:rPr>
          <w:rFonts w:asciiTheme="majorHAnsi" w:eastAsia="Times New Roman" w:hAnsiTheme="majorHAnsi" w:cstheme="majorHAnsi"/>
          <w:color w:val="222222"/>
          <w:sz w:val="24"/>
          <w:szCs w:val="24"/>
          <w:lang w:val="fr-FR"/>
        </w:rPr>
        <w:t xml:space="preserve"> Nord exerce</w:t>
      </w:r>
      <w:r w:rsidR="00AC679B">
        <w:rPr>
          <w:rFonts w:asciiTheme="majorHAnsi" w:eastAsia="Times New Roman" w:hAnsiTheme="majorHAnsi" w:cstheme="majorHAnsi"/>
          <w:color w:val="222222"/>
          <w:sz w:val="24"/>
          <w:szCs w:val="24"/>
          <w:lang w:val="fr-FR"/>
        </w:rPr>
        <w:t>nt</w:t>
      </w:r>
      <w:r w:rsidR="00E57494" w:rsidRPr="00520E76">
        <w:rPr>
          <w:rFonts w:asciiTheme="majorHAnsi" w:eastAsia="Times New Roman" w:hAnsiTheme="majorHAnsi" w:cstheme="majorHAnsi"/>
          <w:color w:val="222222"/>
          <w:sz w:val="24"/>
          <w:szCs w:val="24"/>
          <w:lang w:val="fr-FR"/>
        </w:rPr>
        <w:t xml:space="preserve"> une pression croissante sur les pays du S</w:t>
      </w:r>
      <w:r w:rsidR="00F40D88">
        <w:rPr>
          <w:rFonts w:asciiTheme="majorHAnsi" w:eastAsia="Times New Roman" w:hAnsiTheme="majorHAnsi" w:cstheme="majorHAnsi"/>
          <w:color w:val="222222"/>
          <w:sz w:val="24"/>
          <w:szCs w:val="24"/>
          <w:lang w:val="fr-FR"/>
        </w:rPr>
        <w:t>ud afin que ces derniers créent -</w:t>
      </w:r>
      <w:r w:rsidR="00E57494" w:rsidRPr="00520E76">
        <w:rPr>
          <w:rFonts w:asciiTheme="majorHAnsi" w:eastAsia="Times New Roman" w:hAnsiTheme="majorHAnsi" w:cstheme="majorHAnsi"/>
          <w:color w:val="222222"/>
          <w:sz w:val="24"/>
          <w:szCs w:val="24"/>
          <w:lang w:val="fr-FR"/>
        </w:rPr>
        <w:t xml:space="preserve"> sur leur </w:t>
      </w:r>
      <w:r w:rsidR="00F40D88">
        <w:rPr>
          <w:rFonts w:asciiTheme="majorHAnsi" w:eastAsia="Times New Roman" w:hAnsiTheme="majorHAnsi" w:cstheme="majorHAnsi"/>
          <w:color w:val="222222"/>
          <w:sz w:val="24"/>
          <w:szCs w:val="24"/>
          <w:lang w:val="fr-FR"/>
        </w:rPr>
        <w:t>propre sol -</w:t>
      </w:r>
      <w:r w:rsidR="00E57494" w:rsidRPr="00520E76">
        <w:rPr>
          <w:rFonts w:asciiTheme="majorHAnsi" w:eastAsia="Times New Roman" w:hAnsiTheme="majorHAnsi" w:cstheme="majorHAnsi"/>
          <w:color w:val="222222"/>
          <w:sz w:val="24"/>
          <w:szCs w:val="24"/>
          <w:lang w:val="fr-FR"/>
        </w:rPr>
        <w:t xml:space="preserve"> </w:t>
      </w:r>
      <w:r w:rsidR="00F40D88">
        <w:rPr>
          <w:rFonts w:asciiTheme="majorHAnsi" w:eastAsia="Times New Roman" w:hAnsiTheme="majorHAnsi" w:cstheme="majorHAnsi"/>
          <w:color w:val="222222"/>
          <w:sz w:val="24"/>
          <w:szCs w:val="24"/>
          <w:lang w:val="fr-FR"/>
        </w:rPr>
        <w:t>d</w:t>
      </w:r>
      <w:r w:rsidR="00E57494" w:rsidRPr="00520E76">
        <w:rPr>
          <w:rFonts w:asciiTheme="majorHAnsi" w:eastAsia="Times New Roman" w:hAnsiTheme="majorHAnsi" w:cstheme="majorHAnsi"/>
          <w:color w:val="222222"/>
          <w:sz w:val="24"/>
          <w:szCs w:val="24"/>
          <w:lang w:val="fr-FR"/>
        </w:rPr>
        <w:t xml:space="preserve">es centres </w:t>
      </w:r>
      <w:r w:rsidR="00F40D88">
        <w:rPr>
          <w:rFonts w:asciiTheme="majorHAnsi" w:eastAsia="Times New Roman" w:hAnsiTheme="majorHAnsi" w:cstheme="majorHAnsi"/>
          <w:color w:val="222222"/>
          <w:sz w:val="24"/>
          <w:szCs w:val="24"/>
          <w:lang w:val="fr-FR"/>
        </w:rPr>
        <w:lastRenderedPageBreak/>
        <w:t xml:space="preserve">de détention; des </w:t>
      </w:r>
      <w:r w:rsidR="00E57494" w:rsidRPr="00520E76">
        <w:rPr>
          <w:rFonts w:asciiTheme="majorHAnsi" w:eastAsia="Times New Roman" w:hAnsiTheme="majorHAnsi" w:cstheme="majorHAnsi"/>
          <w:color w:val="222222"/>
          <w:sz w:val="24"/>
          <w:szCs w:val="24"/>
          <w:lang w:val="fr-FR"/>
        </w:rPr>
        <w:t>plates-formes, et débarcadères offres de</w:t>
      </w:r>
      <w:r w:rsidR="00F40D88">
        <w:rPr>
          <w:rFonts w:asciiTheme="majorHAnsi" w:eastAsia="Times New Roman" w:hAnsiTheme="majorHAnsi" w:cstheme="majorHAnsi"/>
          <w:color w:val="222222"/>
          <w:sz w:val="24"/>
          <w:szCs w:val="24"/>
          <w:lang w:val="fr-FR"/>
        </w:rPr>
        <w:t xml:space="preserve"> change sur les retours forcés. </w:t>
      </w:r>
      <w:r w:rsidR="00E57494" w:rsidRPr="00520E76">
        <w:rPr>
          <w:rFonts w:asciiTheme="majorHAnsi" w:eastAsia="Times New Roman" w:hAnsiTheme="majorHAnsi" w:cstheme="majorHAnsi"/>
          <w:color w:val="222222"/>
          <w:sz w:val="24"/>
          <w:szCs w:val="24"/>
          <w:lang w:val="fr-FR"/>
        </w:rPr>
        <w:t>Cela représente une menace directe pour les droits de l'homme, y compris le droit à la non-refoulement, en particulier la liberté de circulation et d'établissement garanti par la Déclaration universelle des droits de l'homme. </w:t>
      </w:r>
      <w:r w:rsidR="00014E2D">
        <w:rPr>
          <w:rFonts w:asciiTheme="majorHAnsi" w:eastAsia="Times New Roman" w:hAnsiTheme="majorHAnsi" w:cstheme="majorHAnsi"/>
          <w:color w:val="222222"/>
          <w:sz w:val="24"/>
          <w:szCs w:val="24"/>
          <w:lang w:val="fr-FR"/>
        </w:rPr>
        <w:t>De plus, l</w:t>
      </w:r>
      <w:r w:rsidR="00E57494" w:rsidRPr="00520E76">
        <w:rPr>
          <w:rFonts w:asciiTheme="majorHAnsi" w:eastAsia="Times New Roman" w:hAnsiTheme="majorHAnsi" w:cstheme="majorHAnsi"/>
          <w:color w:val="222222"/>
          <w:sz w:val="24"/>
          <w:szCs w:val="24"/>
          <w:lang w:val="fr-FR"/>
        </w:rPr>
        <w:t xml:space="preserve">'arrivée au pouvoir des mouvements racistes et xénophobes menace </w:t>
      </w:r>
      <w:r w:rsidR="0067421C" w:rsidRPr="00520E76">
        <w:rPr>
          <w:rFonts w:asciiTheme="majorHAnsi" w:eastAsia="Times New Roman" w:hAnsiTheme="majorHAnsi" w:cstheme="majorHAnsi"/>
          <w:color w:val="222222"/>
          <w:sz w:val="24"/>
          <w:szCs w:val="24"/>
          <w:lang w:val="fr-FR"/>
        </w:rPr>
        <w:t xml:space="preserve">ouvertement </w:t>
      </w:r>
      <w:r w:rsidR="00E57494" w:rsidRPr="00520E76">
        <w:rPr>
          <w:rFonts w:asciiTheme="majorHAnsi" w:eastAsia="Times New Roman" w:hAnsiTheme="majorHAnsi" w:cstheme="majorHAnsi"/>
          <w:color w:val="222222"/>
          <w:sz w:val="24"/>
          <w:szCs w:val="24"/>
          <w:lang w:val="fr-FR"/>
        </w:rPr>
        <w:t xml:space="preserve">la </w:t>
      </w:r>
      <w:r w:rsidR="00E57494" w:rsidRPr="00EB1C2C">
        <w:rPr>
          <w:rFonts w:asciiTheme="majorHAnsi" w:eastAsia="Times New Roman" w:hAnsiTheme="majorHAnsi" w:cstheme="majorHAnsi"/>
          <w:color w:val="222222"/>
          <w:sz w:val="24"/>
          <w:szCs w:val="24"/>
          <w:lang w:val="fr-FR"/>
        </w:rPr>
        <w:t>stabilité dans de nombreuses régions du monde. La discrimination crée un nouveau système d'exploitation des migrants, ce qui permet aux employeurs les plus malhonnêtes de tirer profit de la détresse humaine. La discrimination est à tous les niveaux</w:t>
      </w:r>
      <w:r w:rsidR="0067421C">
        <w:rPr>
          <w:rFonts w:asciiTheme="majorHAnsi" w:eastAsia="Times New Roman" w:hAnsiTheme="majorHAnsi" w:cstheme="majorHAnsi"/>
          <w:color w:val="222222"/>
          <w:sz w:val="24"/>
          <w:szCs w:val="24"/>
          <w:lang w:val="fr-FR"/>
        </w:rPr>
        <w:t xml:space="preserve"> </w:t>
      </w:r>
      <w:r w:rsidR="00E57494" w:rsidRPr="00EB1C2C">
        <w:rPr>
          <w:rFonts w:asciiTheme="majorHAnsi" w:eastAsia="Times New Roman" w:hAnsiTheme="majorHAnsi" w:cstheme="majorHAnsi"/>
          <w:color w:val="222222"/>
          <w:sz w:val="24"/>
          <w:szCs w:val="24"/>
          <w:lang w:val="fr-FR"/>
        </w:rPr>
        <w:t xml:space="preserve">: la délivrance des visas, des droits égaux, </w:t>
      </w:r>
      <w:r w:rsidR="0067421C">
        <w:rPr>
          <w:rFonts w:asciiTheme="majorHAnsi" w:eastAsia="Times New Roman" w:hAnsiTheme="majorHAnsi" w:cstheme="majorHAnsi"/>
          <w:color w:val="222222"/>
          <w:sz w:val="24"/>
          <w:szCs w:val="24"/>
          <w:lang w:val="fr-FR"/>
        </w:rPr>
        <w:t xml:space="preserve">le </w:t>
      </w:r>
      <w:r w:rsidR="00E57494" w:rsidRPr="00EB1C2C">
        <w:rPr>
          <w:rFonts w:asciiTheme="majorHAnsi" w:eastAsia="Times New Roman" w:hAnsiTheme="majorHAnsi" w:cstheme="majorHAnsi"/>
          <w:color w:val="222222"/>
          <w:sz w:val="24"/>
          <w:szCs w:val="24"/>
          <w:lang w:val="fr-FR"/>
        </w:rPr>
        <w:t>non-respect des conventions de l'OIT, le traitement arbitraire des migrants sans papiers, etc.</w:t>
      </w:r>
      <w:r w:rsidR="0067421C">
        <w:rPr>
          <w:rFonts w:asciiTheme="majorHAnsi" w:eastAsia="Times New Roman" w:hAnsiTheme="majorHAnsi" w:cstheme="majorHAnsi"/>
          <w:color w:val="222222"/>
          <w:sz w:val="24"/>
          <w:szCs w:val="24"/>
          <w:lang w:val="fr-FR"/>
        </w:rPr>
        <w:t xml:space="preserve"> </w:t>
      </w:r>
    </w:p>
    <w:p w14:paraId="5612CBDA" w14:textId="302A0C52" w:rsidR="00E57494" w:rsidRPr="00DE5CBF" w:rsidRDefault="00E57494" w:rsidP="002D425F">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r w:rsidRPr="00DE5CBF">
        <w:rPr>
          <w:rFonts w:asciiTheme="majorHAnsi" w:eastAsia="Times New Roman" w:hAnsiTheme="majorHAnsi" w:cstheme="majorHAnsi"/>
          <w:b/>
          <w:bCs/>
          <w:spacing w:val="-8"/>
          <w:sz w:val="28"/>
          <w:szCs w:val="26"/>
          <w:lang w:val="fr-FR"/>
        </w:rPr>
        <w:t>Atelier 4: Migration et développement</w:t>
      </w:r>
    </w:p>
    <w:p w14:paraId="582764A7" w14:textId="77777777" w:rsidR="000A4FC6" w:rsidRPr="00DE5CBF" w:rsidRDefault="000A4FC6" w:rsidP="002D425F">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p>
    <w:p w14:paraId="5E4C8577" w14:textId="1B2B1062" w:rsidR="008023B1" w:rsidRDefault="008023B1" w:rsidP="002D425F">
      <w:pPr>
        <w:widowControl/>
        <w:shd w:val="clear" w:color="auto" w:fill="FFFFFF"/>
        <w:spacing w:before="0" w:after="0"/>
        <w:ind w:right="0"/>
        <w:jc w:val="left"/>
        <w:rPr>
          <w:rFonts w:asciiTheme="majorHAnsi" w:eastAsia="Times New Roman" w:hAnsiTheme="majorHAnsi" w:cstheme="majorHAnsi"/>
          <w:bCs/>
          <w:color w:val="222222"/>
          <w:sz w:val="24"/>
          <w:szCs w:val="24"/>
          <w:lang w:val="fr-FR"/>
        </w:rPr>
      </w:pPr>
      <w:r w:rsidRPr="00EB1C2C">
        <w:rPr>
          <w:rFonts w:asciiTheme="majorHAnsi" w:eastAsia="Times New Roman" w:hAnsiTheme="majorHAnsi" w:cstheme="majorHAnsi"/>
          <w:b/>
          <w:bCs/>
          <w:color w:val="222222"/>
          <w:sz w:val="24"/>
          <w:szCs w:val="24"/>
          <w:lang w:val="fr-FR"/>
        </w:rPr>
        <w:t>Modérateur</w:t>
      </w:r>
      <w:r w:rsidR="00B91D8E">
        <w:rPr>
          <w:rFonts w:asciiTheme="majorHAnsi" w:eastAsia="Times New Roman" w:hAnsiTheme="majorHAnsi" w:cstheme="majorHAnsi"/>
          <w:b/>
          <w:bCs/>
          <w:color w:val="222222"/>
          <w:sz w:val="24"/>
          <w:szCs w:val="24"/>
          <w:lang w:val="fr-FR"/>
        </w:rPr>
        <w:t>s</w:t>
      </w:r>
      <w:r w:rsidRPr="00EB1C2C">
        <w:rPr>
          <w:rFonts w:asciiTheme="majorHAnsi" w:eastAsia="Times New Roman" w:hAnsiTheme="majorHAnsi" w:cstheme="majorHAnsi"/>
          <w:b/>
          <w:bCs/>
          <w:color w:val="222222"/>
          <w:sz w:val="24"/>
          <w:szCs w:val="24"/>
          <w:lang w:val="fr-FR"/>
        </w:rPr>
        <w:t> :</w:t>
      </w:r>
      <w:r w:rsidR="002D425F" w:rsidRPr="002D425F">
        <w:rPr>
          <w:rFonts w:asciiTheme="majorHAnsi" w:eastAsia="Times New Roman" w:hAnsiTheme="majorHAnsi" w:cstheme="majorHAnsi"/>
          <w:bCs/>
          <w:color w:val="222222"/>
          <w:sz w:val="24"/>
          <w:szCs w:val="24"/>
          <w:lang w:val="fr-FR"/>
        </w:rPr>
        <w:t xml:space="preserve"> Abderrazak Elhajri (Migration et développement Maroc) &amp; Migrant Forum Asia (MFA)</w:t>
      </w:r>
    </w:p>
    <w:p w14:paraId="0188F6FB" w14:textId="77777777" w:rsidR="002D425F" w:rsidRDefault="002D425F" w:rsidP="002D425F">
      <w:pPr>
        <w:widowControl/>
        <w:shd w:val="clear" w:color="auto" w:fill="FFFFFF"/>
        <w:spacing w:before="0" w:after="0"/>
        <w:ind w:right="0"/>
        <w:jc w:val="left"/>
        <w:rPr>
          <w:rFonts w:asciiTheme="majorHAnsi" w:eastAsia="Times New Roman" w:hAnsiTheme="majorHAnsi" w:cstheme="majorHAnsi"/>
          <w:b/>
          <w:bCs/>
          <w:color w:val="222222"/>
          <w:sz w:val="24"/>
          <w:szCs w:val="24"/>
          <w:lang w:val="fr-FR"/>
        </w:rPr>
      </w:pPr>
    </w:p>
    <w:p w14:paraId="4CD7404D" w14:textId="77777777" w:rsidR="002D425F" w:rsidRPr="00F92FF1" w:rsidRDefault="002D425F" w:rsidP="002D425F">
      <w:pPr>
        <w:widowControl/>
        <w:shd w:val="clear" w:color="auto" w:fill="FFFFFF"/>
        <w:spacing w:before="0" w:after="0"/>
        <w:ind w:right="0"/>
        <w:jc w:val="left"/>
        <w:rPr>
          <w:rFonts w:asciiTheme="majorHAnsi" w:eastAsia="Times New Roman" w:hAnsiTheme="majorHAnsi" w:cstheme="majorHAnsi"/>
          <w:bCs/>
          <w:color w:val="222222"/>
          <w:sz w:val="24"/>
          <w:szCs w:val="24"/>
        </w:rPr>
      </w:pPr>
      <w:r w:rsidRPr="00F92FF1">
        <w:rPr>
          <w:rFonts w:asciiTheme="majorHAnsi" w:eastAsia="Times New Roman" w:hAnsiTheme="majorHAnsi" w:cstheme="majorHAnsi"/>
          <w:b/>
          <w:bCs/>
          <w:color w:val="222222"/>
          <w:sz w:val="24"/>
          <w:szCs w:val="24"/>
        </w:rPr>
        <w:t xml:space="preserve">Session A: </w:t>
      </w:r>
      <w:r w:rsidRPr="00F92FF1">
        <w:rPr>
          <w:rFonts w:asciiTheme="majorHAnsi" w:eastAsia="Times New Roman" w:hAnsiTheme="majorHAnsi" w:cstheme="majorHAnsi"/>
          <w:bCs/>
          <w:color w:val="222222"/>
          <w:sz w:val="24"/>
          <w:szCs w:val="24"/>
        </w:rPr>
        <w:t xml:space="preserve">Mohammed Bazza (IDD), Milka Isinta (PANiDMR), Brid Brennan (TMP-E/TNI) </w:t>
      </w:r>
    </w:p>
    <w:p w14:paraId="78CAB09F" w14:textId="5B795688" w:rsidR="002D425F" w:rsidRPr="002D425F" w:rsidRDefault="002D425F" w:rsidP="002D425F">
      <w:pPr>
        <w:widowControl/>
        <w:shd w:val="clear" w:color="auto" w:fill="FFFFFF"/>
        <w:spacing w:before="0" w:after="0"/>
        <w:ind w:right="0"/>
        <w:jc w:val="left"/>
        <w:rPr>
          <w:rFonts w:asciiTheme="majorHAnsi" w:eastAsia="Times New Roman" w:hAnsiTheme="majorHAnsi" w:cstheme="majorHAnsi"/>
          <w:bCs/>
          <w:color w:val="222222"/>
          <w:sz w:val="24"/>
          <w:szCs w:val="24"/>
          <w:lang w:val="fr-FR"/>
        </w:rPr>
      </w:pPr>
      <w:r w:rsidRPr="002D425F">
        <w:rPr>
          <w:rFonts w:asciiTheme="majorHAnsi" w:eastAsia="Times New Roman" w:hAnsiTheme="majorHAnsi" w:cstheme="majorHAnsi"/>
          <w:b/>
          <w:bCs/>
          <w:color w:val="222222"/>
          <w:sz w:val="24"/>
          <w:szCs w:val="24"/>
          <w:lang w:val="fr-FR"/>
        </w:rPr>
        <w:t xml:space="preserve">Session B: </w:t>
      </w:r>
      <w:r w:rsidRPr="002D425F">
        <w:rPr>
          <w:rFonts w:asciiTheme="majorHAnsi" w:eastAsia="Times New Roman" w:hAnsiTheme="majorHAnsi" w:cstheme="majorHAnsi"/>
          <w:bCs/>
          <w:color w:val="222222"/>
          <w:sz w:val="24"/>
          <w:szCs w:val="24"/>
          <w:lang w:val="fr-FR"/>
        </w:rPr>
        <w:t xml:space="preserve">Abdellatif Mortajine (MDCD), Migrant Forum Asia MFA, </w:t>
      </w:r>
      <w:r w:rsidR="00405F46">
        <w:rPr>
          <w:rFonts w:ascii="Arial" w:hAnsi="Arial" w:cs="Arial"/>
          <w:color w:val="222222"/>
          <w:shd w:val="clear" w:color="auto" w:fill="FFFFFF"/>
        </w:rPr>
        <w:t>ECVC (LVC)</w:t>
      </w:r>
      <w:r w:rsidRPr="002D425F">
        <w:rPr>
          <w:rFonts w:asciiTheme="majorHAnsi" w:eastAsia="Times New Roman" w:hAnsiTheme="majorHAnsi" w:cstheme="majorHAnsi"/>
          <w:bCs/>
          <w:color w:val="222222"/>
          <w:sz w:val="24"/>
          <w:szCs w:val="24"/>
          <w:lang w:val="fr-FR"/>
        </w:rPr>
        <w:t>.</w:t>
      </w:r>
    </w:p>
    <w:p w14:paraId="5612CBDD"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Déconstruire le discours dominant de la « migration et développement » et fournir des cadres alternatifs</w:t>
      </w:r>
    </w:p>
    <w:p w14:paraId="5612CBDE"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Rôle de la défense des défenseurs des droits de l'homme qui protègent un développement centré comme élément essentiel du droit de rester à la maison.</w:t>
      </w:r>
    </w:p>
    <w:p w14:paraId="5612CBDF"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La migration et les politiques axées sur la sécurité</w:t>
      </w:r>
    </w:p>
    <w:p w14:paraId="5612CBE0"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Le manque de travail décent dans les pays d'origine et de destination.</w:t>
      </w:r>
    </w:p>
    <w:p w14:paraId="5612CBE1"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Les coûts économiques, sociaux et démocratiques pour les travailleurs migrants et leurs familles d'un paradigme de développement axé sur les programmes de migration temporaire et / ou de maintien de migrants en situation irrégulière</w:t>
      </w:r>
    </w:p>
    <w:p w14:paraId="5612CBE2"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Stratégies pour le mouvement de renforcement entre les groupes de base nationaux d'organisation sur les droits économiques, sociaux, culturels et politiques, et les organisations des droits des migrants, pour un développement centré.</w:t>
      </w:r>
    </w:p>
    <w:p w14:paraId="5612CBE3"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Extractivisme, combustibles fossiles, l'agro et l'industrie de l'immobilier, l'accaparement des terres que les racines de la migration forcée économique et climatique.</w:t>
      </w:r>
    </w:p>
    <w:p w14:paraId="5612CBE4"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La privatisation et le démantèlement des services publics conduisant à l'appauvrissement des communautés, aggravation des inégalités, la destruction des moyens d'existence et l'environnement et la conduite migration forcée.</w:t>
      </w:r>
      <w:r w:rsidRPr="00520E76">
        <w:rPr>
          <w:rFonts w:asciiTheme="majorHAnsi" w:eastAsia="Times New Roman" w:hAnsiTheme="majorHAnsi" w:cstheme="majorHAnsi"/>
          <w:color w:val="222222"/>
          <w:sz w:val="24"/>
          <w:szCs w:val="24"/>
          <w:lang w:val="fr-FR"/>
        </w:rPr>
        <w:tab/>
      </w:r>
    </w:p>
    <w:p w14:paraId="5612CBE5" w14:textId="77777777" w:rsidR="00E57494" w:rsidRPr="00520E76" w:rsidRDefault="00E57494" w:rsidP="0067421C">
      <w:pPr>
        <w:widowControl/>
        <w:shd w:val="clear" w:color="auto" w:fill="FFFFFF"/>
        <w:spacing w:beforeAutospacing="1" w:afterAutospacing="1"/>
        <w:ind w:right="0"/>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Présenté par certains hommes politiques comme gagnant-gagnant - pays de destination cherchent du travail pas cher, et en échange, cherchent les pays d'origine des envois de fonds. Ces politiques migratoires sélectives, loin de permettre le développement des pays d'origine, les pays d'appauvrir l'origine en les privant de la partie la plus dynamique de leur population. Après 20 ans du paradigme de la « migration et développement », nous explorons la façon dont ce cadre sape le développement. Acceptons-nous l'affirmation selon laquelle la migration est une source de développement durable? Nous explorons également la conditionnalité croissante de l'aide au développement sur l'application de la migration, des politiques axées sur la sécurité et le retour dans les pays d'origine.</w:t>
      </w:r>
    </w:p>
    <w:p w14:paraId="5612CBE6" w14:textId="7A4D43B7" w:rsidR="00E57494" w:rsidRPr="00F92FF1" w:rsidRDefault="00E57494" w:rsidP="000A4FC6">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r w:rsidRPr="00F92FF1">
        <w:rPr>
          <w:rFonts w:asciiTheme="majorHAnsi" w:eastAsia="Times New Roman" w:hAnsiTheme="majorHAnsi" w:cstheme="majorHAnsi"/>
          <w:b/>
          <w:bCs/>
          <w:spacing w:val="-8"/>
          <w:sz w:val="28"/>
          <w:szCs w:val="26"/>
          <w:lang w:val="fr-FR"/>
        </w:rPr>
        <w:lastRenderedPageBreak/>
        <w:t>Atelier 5: La migration et le changement climatique</w:t>
      </w:r>
    </w:p>
    <w:p w14:paraId="012BB6A6" w14:textId="77777777" w:rsidR="000A4FC6" w:rsidRPr="00F92FF1" w:rsidRDefault="000A4FC6" w:rsidP="000A4FC6">
      <w:pPr>
        <w:widowControl/>
        <w:shd w:val="clear" w:color="auto" w:fill="FFFFFF"/>
        <w:spacing w:before="0" w:after="0"/>
        <w:ind w:right="0"/>
        <w:jc w:val="left"/>
        <w:rPr>
          <w:rFonts w:asciiTheme="majorHAnsi" w:eastAsia="Times New Roman" w:hAnsiTheme="majorHAnsi" w:cstheme="majorHAnsi"/>
          <w:b/>
          <w:bCs/>
          <w:spacing w:val="-8"/>
          <w:sz w:val="28"/>
          <w:szCs w:val="26"/>
          <w:lang w:val="fr-FR"/>
        </w:rPr>
      </w:pPr>
    </w:p>
    <w:p w14:paraId="60240907" w14:textId="5E203D1E" w:rsidR="005D5DB3" w:rsidRPr="005D5DB3" w:rsidRDefault="008023B1" w:rsidP="000A4FC6">
      <w:pPr>
        <w:widowControl/>
        <w:shd w:val="clear" w:color="auto" w:fill="FFFFFF"/>
        <w:spacing w:before="0" w:after="0"/>
        <w:ind w:right="0"/>
        <w:jc w:val="left"/>
        <w:rPr>
          <w:rFonts w:asciiTheme="majorHAnsi" w:eastAsia="Times New Roman" w:hAnsiTheme="majorHAnsi" w:cstheme="majorHAnsi"/>
          <w:b/>
          <w:bCs/>
          <w:color w:val="222222"/>
          <w:sz w:val="26"/>
          <w:szCs w:val="26"/>
          <w:lang w:val="fr-FR"/>
        </w:rPr>
      </w:pPr>
      <w:r w:rsidRPr="008023B1">
        <w:rPr>
          <w:rFonts w:asciiTheme="majorHAnsi" w:eastAsia="Times New Roman" w:hAnsiTheme="majorHAnsi" w:cstheme="majorHAnsi"/>
          <w:b/>
          <w:bCs/>
          <w:color w:val="222222"/>
          <w:sz w:val="26"/>
          <w:szCs w:val="26"/>
          <w:lang w:val="fr-FR"/>
        </w:rPr>
        <w:t>Modérateur</w:t>
      </w:r>
      <w:r w:rsidR="00B91D8E">
        <w:rPr>
          <w:rFonts w:asciiTheme="majorHAnsi" w:eastAsia="Times New Roman" w:hAnsiTheme="majorHAnsi" w:cstheme="majorHAnsi"/>
          <w:b/>
          <w:bCs/>
          <w:color w:val="222222"/>
          <w:sz w:val="26"/>
          <w:szCs w:val="26"/>
          <w:lang w:val="fr-FR"/>
        </w:rPr>
        <w:t>s</w:t>
      </w:r>
      <w:r w:rsidR="005D5DB3">
        <w:rPr>
          <w:rFonts w:asciiTheme="majorHAnsi" w:eastAsia="Times New Roman" w:hAnsiTheme="majorHAnsi" w:cstheme="majorHAnsi"/>
          <w:b/>
          <w:bCs/>
          <w:color w:val="222222"/>
          <w:sz w:val="26"/>
          <w:szCs w:val="26"/>
          <w:lang w:val="fr-FR"/>
        </w:rPr>
        <w:t xml:space="preserve"> : </w:t>
      </w:r>
      <w:r w:rsidR="005D5DB3" w:rsidRPr="005D5DB3">
        <w:rPr>
          <w:rFonts w:asciiTheme="majorHAnsi" w:eastAsia="Times New Roman" w:hAnsiTheme="majorHAnsi" w:cstheme="majorHAnsi"/>
          <w:bCs/>
          <w:color w:val="222222"/>
          <w:sz w:val="26"/>
          <w:szCs w:val="26"/>
          <w:lang w:val="fr-FR"/>
        </w:rPr>
        <w:t xml:space="preserve">Sanaa Moussalim (Coalition marocaine pour la justice climatique) &amp; Claudia Lucero - </w:t>
      </w:r>
      <w:r w:rsidR="005D5DB3" w:rsidRPr="00F92FF1">
        <w:rPr>
          <w:rFonts w:asciiTheme="majorHAnsi" w:eastAsia="Times New Roman" w:hAnsiTheme="majorHAnsi" w:cstheme="majorHAnsi"/>
          <w:bCs/>
          <w:color w:val="222222"/>
          <w:sz w:val="26"/>
          <w:szCs w:val="26"/>
          <w:lang w:val="fr-FR"/>
        </w:rPr>
        <w:t>Alianza Americas</w:t>
      </w:r>
      <w:r w:rsidR="005D5DB3" w:rsidRPr="005D5DB3">
        <w:rPr>
          <w:rFonts w:asciiTheme="majorHAnsi" w:eastAsia="Times New Roman" w:hAnsiTheme="majorHAnsi" w:cstheme="majorHAnsi"/>
          <w:bCs/>
          <w:color w:val="222222"/>
          <w:sz w:val="26"/>
          <w:szCs w:val="26"/>
          <w:lang w:val="fr-FR"/>
        </w:rPr>
        <w:t>)</w:t>
      </w:r>
    </w:p>
    <w:p w14:paraId="617B4215" w14:textId="77777777" w:rsidR="005D5DB3" w:rsidRPr="005D5DB3" w:rsidRDefault="005D5DB3" w:rsidP="000A4FC6">
      <w:pPr>
        <w:widowControl/>
        <w:shd w:val="clear" w:color="auto" w:fill="FFFFFF"/>
        <w:spacing w:before="0" w:after="0"/>
        <w:ind w:right="0"/>
        <w:jc w:val="left"/>
        <w:rPr>
          <w:rFonts w:asciiTheme="majorHAnsi" w:eastAsia="Times New Roman" w:hAnsiTheme="majorHAnsi" w:cstheme="majorHAnsi"/>
          <w:b/>
          <w:bCs/>
          <w:color w:val="222222"/>
          <w:sz w:val="26"/>
          <w:szCs w:val="26"/>
          <w:lang w:val="fr-FR"/>
        </w:rPr>
      </w:pPr>
    </w:p>
    <w:p w14:paraId="50A31916" w14:textId="0FE90C63" w:rsidR="005D5DB3" w:rsidRPr="00F92FF1" w:rsidRDefault="005D5DB3" w:rsidP="000A4FC6">
      <w:pPr>
        <w:widowControl/>
        <w:shd w:val="clear" w:color="auto" w:fill="FFFFFF"/>
        <w:spacing w:before="0" w:after="0"/>
        <w:ind w:right="0"/>
        <w:jc w:val="left"/>
        <w:rPr>
          <w:rFonts w:asciiTheme="majorHAnsi" w:eastAsia="Times New Roman" w:hAnsiTheme="majorHAnsi" w:cstheme="majorHAnsi"/>
          <w:b/>
          <w:bCs/>
          <w:color w:val="222222"/>
          <w:sz w:val="26"/>
          <w:szCs w:val="26"/>
          <w:lang w:val="fr-FR"/>
        </w:rPr>
      </w:pPr>
      <w:r w:rsidRPr="00F92FF1">
        <w:rPr>
          <w:rFonts w:asciiTheme="majorHAnsi" w:eastAsia="Times New Roman" w:hAnsiTheme="majorHAnsi" w:cstheme="majorHAnsi"/>
          <w:b/>
          <w:bCs/>
          <w:color w:val="222222"/>
          <w:sz w:val="26"/>
          <w:szCs w:val="26"/>
          <w:lang w:val="fr-FR"/>
        </w:rPr>
        <w:t xml:space="preserve">Intervenants: </w:t>
      </w:r>
    </w:p>
    <w:p w14:paraId="5612CBE7" w14:textId="28A3E158" w:rsidR="00E57494" w:rsidRPr="009C1FBE" w:rsidRDefault="00E57494" w:rsidP="000A4FC6">
      <w:pPr>
        <w:widowControl/>
        <w:spacing w:before="0" w:after="0"/>
        <w:ind w:right="0"/>
        <w:contextualSpacing/>
        <w:jc w:val="left"/>
        <w:rPr>
          <w:sz w:val="24"/>
          <w:szCs w:val="24"/>
          <w:lang w:val="fr-FR"/>
        </w:rPr>
      </w:pPr>
      <w:r w:rsidRPr="009C1FBE">
        <w:rPr>
          <w:rFonts w:asciiTheme="majorHAnsi" w:eastAsia="Times New Roman" w:hAnsiTheme="majorHAnsi" w:cstheme="majorHAnsi"/>
          <w:b/>
          <w:bCs/>
          <w:color w:val="222222"/>
          <w:sz w:val="24"/>
          <w:szCs w:val="24"/>
          <w:lang w:val="fr-FR"/>
        </w:rPr>
        <w:t xml:space="preserve">Session A – Intervenants : </w:t>
      </w:r>
      <w:r w:rsidRPr="009C1FBE">
        <w:rPr>
          <w:sz w:val="24"/>
          <w:szCs w:val="24"/>
          <w:lang w:val="fr-FR"/>
        </w:rPr>
        <w:t xml:space="preserve">ATTAC FRANCE ; Driss El Korchi (MDCD) ; </w:t>
      </w:r>
      <w:r w:rsidR="00333F27" w:rsidRPr="00F92FF1">
        <w:rPr>
          <w:sz w:val="24"/>
          <w:szCs w:val="24"/>
          <w:lang w:val="fr-FR"/>
        </w:rPr>
        <w:t>Alianza Americas</w:t>
      </w:r>
    </w:p>
    <w:p w14:paraId="5612CBE8" w14:textId="77777777" w:rsidR="00E57494" w:rsidRPr="00043382" w:rsidRDefault="00E57494" w:rsidP="000A4FC6">
      <w:pPr>
        <w:widowControl/>
        <w:spacing w:before="0" w:after="0"/>
        <w:ind w:right="0"/>
        <w:contextualSpacing/>
        <w:jc w:val="left"/>
        <w:rPr>
          <w:rFonts w:asciiTheme="majorHAnsi" w:eastAsia="Times New Roman" w:hAnsiTheme="majorHAnsi" w:cstheme="majorHAnsi"/>
          <w:color w:val="222222"/>
          <w:sz w:val="24"/>
          <w:szCs w:val="24"/>
          <w:lang w:val="fr-FR"/>
        </w:rPr>
      </w:pPr>
      <w:r w:rsidRPr="009C1FBE">
        <w:rPr>
          <w:rFonts w:asciiTheme="majorHAnsi" w:eastAsia="Times New Roman" w:hAnsiTheme="majorHAnsi" w:cstheme="majorHAnsi"/>
          <w:b/>
          <w:bCs/>
          <w:color w:val="222222"/>
          <w:sz w:val="24"/>
          <w:szCs w:val="24"/>
          <w:lang w:val="fr-FR"/>
        </w:rPr>
        <w:t>Session B –</w:t>
      </w:r>
      <w:r w:rsidRPr="009C1FBE">
        <w:rPr>
          <w:rFonts w:asciiTheme="majorHAnsi" w:eastAsia="Times New Roman" w:hAnsiTheme="majorHAnsi" w:cstheme="majorHAnsi"/>
          <w:color w:val="222222"/>
          <w:sz w:val="24"/>
          <w:szCs w:val="24"/>
          <w:lang w:val="fr-FR"/>
        </w:rPr>
        <w:t xml:space="preserve"> </w:t>
      </w:r>
      <w:r w:rsidRPr="009C1FBE">
        <w:rPr>
          <w:rFonts w:asciiTheme="majorHAnsi" w:eastAsia="Times New Roman" w:hAnsiTheme="majorHAnsi" w:cstheme="majorHAnsi"/>
          <w:b/>
          <w:bCs/>
          <w:color w:val="222222"/>
          <w:sz w:val="24"/>
          <w:szCs w:val="24"/>
          <w:lang w:val="fr-FR"/>
        </w:rPr>
        <w:t>Intervenants</w:t>
      </w:r>
      <w:r w:rsidRPr="009C1FBE">
        <w:rPr>
          <w:rFonts w:asciiTheme="majorHAnsi" w:eastAsia="Times New Roman" w:hAnsiTheme="majorHAnsi" w:cstheme="majorHAnsi"/>
          <w:color w:val="222222"/>
          <w:sz w:val="24"/>
          <w:szCs w:val="24"/>
          <w:lang w:val="fr-FR"/>
        </w:rPr>
        <w:t xml:space="preserve"> : </w:t>
      </w:r>
      <w:r w:rsidRPr="009C1FBE">
        <w:rPr>
          <w:sz w:val="24"/>
          <w:szCs w:val="24"/>
          <w:lang w:val="fr-FR"/>
        </w:rPr>
        <w:t xml:space="preserve">Mehdi Attar Semlali (Emcemo) ; </w:t>
      </w:r>
      <w:r w:rsidRPr="00E57494">
        <w:rPr>
          <w:sz w:val="24"/>
          <w:szCs w:val="24"/>
          <w:lang w:val="fr-FR"/>
        </w:rPr>
        <w:t xml:space="preserve">PSI Union from MENA (Lebanon/Tunisia) ; </w:t>
      </w:r>
      <w:r w:rsidRPr="009C1FBE">
        <w:rPr>
          <w:sz w:val="24"/>
          <w:szCs w:val="24"/>
          <w:lang w:val="fr-FR"/>
        </w:rPr>
        <w:t>Mamadou Goita (IRPAD/PANiDMR)</w:t>
      </w:r>
    </w:p>
    <w:p w14:paraId="5612CBE9" w14:textId="07B2711C"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 xml:space="preserve">Racines de déplacement en raison du </w:t>
      </w:r>
      <w:r w:rsidR="0067421C">
        <w:rPr>
          <w:rFonts w:asciiTheme="majorHAnsi" w:eastAsia="Times New Roman" w:hAnsiTheme="majorHAnsi" w:cstheme="majorHAnsi"/>
          <w:color w:val="222222"/>
          <w:sz w:val="24"/>
          <w:szCs w:val="24"/>
          <w:lang w:val="fr-FR"/>
        </w:rPr>
        <w:t>changement climatique. D</w:t>
      </w:r>
      <w:r w:rsidRPr="00520E76">
        <w:rPr>
          <w:rFonts w:asciiTheme="majorHAnsi" w:eastAsia="Times New Roman" w:hAnsiTheme="majorHAnsi" w:cstheme="majorHAnsi"/>
          <w:color w:val="222222"/>
          <w:sz w:val="24"/>
          <w:szCs w:val="24"/>
          <w:lang w:val="fr-FR"/>
        </w:rPr>
        <w:t>éplacements liés au climat interne et transfrontalier.</w:t>
      </w:r>
    </w:p>
    <w:p w14:paraId="5612CBEA" w14:textId="40B27EE2"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Explorez extractivisme, combustibles fossiles, l'agro et l'industrie de l'immobilier, l'accaparement des terres que les racines de la migration fo</w:t>
      </w:r>
      <w:r w:rsidR="0005771C">
        <w:rPr>
          <w:rFonts w:asciiTheme="majorHAnsi" w:eastAsia="Times New Roman" w:hAnsiTheme="majorHAnsi" w:cstheme="majorHAnsi"/>
          <w:color w:val="222222"/>
          <w:sz w:val="24"/>
          <w:szCs w:val="24"/>
          <w:lang w:val="fr-FR"/>
        </w:rPr>
        <w:t>rcée économique et climatique. L</w:t>
      </w:r>
      <w:r w:rsidRPr="00520E76">
        <w:rPr>
          <w:rFonts w:asciiTheme="majorHAnsi" w:eastAsia="Times New Roman" w:hAnsiTheme="majorHAnsi" w:cstheme="majorHAnsi"/>
          <w:color w:val="222222"/>
          <w:sz w:val="24"/>
          <w:szCs w:val="24"/>
          <w:lang w:val="fr-FR"/>
        </w:rPr>
        <w:t xml:space="preserve">es relations </w:t>
      </w:r>
      <w:r w:rsidR="0005771C" w:rsidRPr="00520E76">
        <w:rPr>
          <w:rFonts w:asciiTheme="majorHAnsi" w:eastAsia="Times New Roman" w:hAnsiTheme="majorHAnsi" w:cstheme="majorHAnsi"/>
          <w:color w:val="222222"/>
          <w:sz w:val="24"/>
          <w:szCs w:val="24"/>
          <w:lang w:val="fr-FR"/>
        </w:rPr>
        <w:t>néocoloniales</w:t>
      </w:r>
      <w:r w:rsidRPr="00520E76">
        <w:rPr>
          <w:rFonts w:asciiTheme="majorHAnsi" w:eastAsia="Times New Roman" w:hAnsiTheme="majorHAnsi" w:cstheme="majorHAnsi"/>
          <w:color w:val="222222"/>
          <w:sz w:val="24"/>
          <w:szCs w:val="24"/>
          <w:lang w:val="fr-FR"/>
        </w:rPr>
        <w:t xml:space="preserve"> et le rôle des sociétés transnationales dans la définition des programmes de « développement » qui mènent au changement climatique et le déplacement climatique.</w:t>
      </w:r>
    </w:p>
    <w:p w14:paraId="5612CBEB" w14:textId="77777777" w:rsidR="00E57494" w:rsidRPr="003F5CD9"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Construire une relation entre les mouvements du changement climatique / justice climatique et les droits des migrants au niveau local, national et international (y compris les mouvements entre les peuples autochtones). </w:t>
      </w:r>
      <w:r w:rsidRPr="003F5CD9">
        <w:rPr>
          <w:rFonts w:asciiTheme="majorHAnsi" w:eastAsia="Times New Roman" w:hAnsiTheme="majorHAnsi" w:cstheme="majorHAnsi"/>
          <w:color w:val="222222"/>
          <w:sz w:val="24"/>
          <w:szCs w:val="24"/>
          <w:lang w:val="fr-FR"/>
        </w:rPr>
        <w:t>Renforcer la solidarité et la cohérence des politiques.</w:t>
      </w:r>
    </w:p>
    <w:p w14:paraId="5612CBEC"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Insister pour que les engagements par les gouvernements pour recevoir les migrants climatiques.</w:t>
      </w:r>
    </w:p>
    <w:p w14:paraId="5612CBED" w14:textId="77777777" w:rsidR="00E57494" w:rsidRPr="00520E76" w:rsidRDefault="00E57494" w:rsidP="003F5CD9">
      <w:pPr>
        <w:pStyle w:val="Lijstalinea"/>
        <w:widowControl/>
        <w:numPr>
          <w:ilvl w:val="0"/>
          <w:numId w:val="28"/>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Combler les lacunes de la politique entre RME et GCM en ce qui concerne les personnes déplacées par des catastrophes liées au climat (désertification, les tsunamis, les ouragans, les glissements de terrain, inondations, tornades, etc.).</w:t>
      </w:r>
    </w:p>
    <w:p w14:paraId="5612CBEE" w14:textId="63FFE561" w:rsidR="00E57494" w:rsidRPr="00520E76" w:rsidRDefault="00E57494" w:rsidP="0005771C">
      <w:pPr>
        <w:widowControl/>
        <w:shd w:val="clear" w:color="auto" w:fill="FFFFFF"/>
        <w:spacing w:beforeAutospacing="1" w:afterAutospacing="1"/>
        <w:ind w:right="0"/>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Comment / où : est la question abordée à la f</w:t>
      </w:r>
      <w:r w:rsidR="0005771C">
        <w:rPr>
          <w:rFonts w:asciiTheme="majorHAnsi" w:eastAsia="Times New Roman" w:hAnsiTheme="majorHAnsi" w:cstheme="majorHAnsi"/>
          <w:color w:val="222222"/>
          <w:sz w:val="24"/>
          <w:szCs w:val="24"/>
          <w:lang w:val="fr-FR"/>
        </w:rPr>
        <w:t>ois au niveau local, national et</w:t>
      </w:r>
      <w:r w:rsidRPr="00520E76">
        <w:rPr>
          <w:rFonts w:asciiTheme="majorHAnsi" w:eastAsia="Times New Roman" w:hAnsiTheme="majorHAnsi" w:cstheme="majorHAnsi"/>
          <w:color w:val="222222"/>
          <w:sz w:val="24"/>
          <w:szCs w:val="24"/>
          <w:lang w:val="fr-FR"/>
        </w:rPr>
        <w:t xml:space="preserve"> international. Plus de 25 millions de personnes ont traversé les frontières internationales en raison de facteurs liés au climat - un nombre qui devrait passer à 250 millions en seulement de 30 ans. Certains pays réagissent aux déplacements liés au climat avec des politiques axées sur la « sécurité nationale ». Les personnes déplacées sont également rencontré racistes et des réactions xénophobes. Déplacements liés au climat est non seulement en raison des catastrophes, mais à la sécheresse se déplaçant lentement et d'autres facteurs - dans des situations telles que l'Amérique centrale actuelle Caravane des migrants. En dépit de Paris engagements de l'Accord climatique pour réduire les émissions de carbone et de prendre des « stratégies d'adaptation » - déplacement va certainement continuer. Comment peut-on inclure le changement climatique au sein de notre programme pour les droits des migrants à différents niveaux?</w:t>
      </w:r>
    </w:p>
    <w:p w14:paraId="5612CBEF" w14:textId="77777777" w:rsidR="00E57494" w:rsidRPr="00520E76" w:rsidRDefault="00E57494" w:rsidP="00E57494">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p>
    <w:p w14:paraId="5612CBF0" w14:textId="77777777" w:rsidR="00022481" w:rsidRDefault="00022481" w:rsidP="00415464">
      <w:pPr>
        <w:widowControl/>
        <w:shd w:val="clear" w:color="auto" w:fill="FFFFFF"/>
        <w:spacing w:beforeAutospacing="1" w:afterAutospacing="1"/>
        <w:ind w:right="0"/>
        <w:jc w:val="left"/>
        <w:rPr>
          <w:rFonts w:asciiTheme="majorHAnsi" w:eastAsia="Times New Roman" w:hAnsiTheme="majorHAnsi" w:cstheme="majorHAnsi"/>
          <w:b/>
          <w:bCs/>
          <w:color w:val="222222"/>
          <w:sz w:val="24"/>
          <w:szCs w:val="24"/>
          <w:lang w:val="fr-FR"/>
        </w:rPr>
      </w:pPr>
    </w:p>
    <w:p w14:paraId="5612CBF1" w14:textId="77777777" w:rsidR="00415464" w:rsidRPr="008242C5" w:rsidRDefault="00E57494" w:rsidP="00415464">
      <w:pPr>
        <w:widowControl/>
        <w:shd w:val="clear" w:color="auto" w:fill="FFFFFF"/>
        <w:spacing w:beforeAutospacing="1" w:afterAutospacing="1"/>
        <w:ind w:right="0"/>
        <w:jc w:val="left"/>
        <w:rPr>
          <w:rFonts w:asciiTheme="majorHAnsi" w:eastAsia="Times New Roman" w:hAnsiTheme="majorHAnsi" w:cstheme="majorHAnsi"/>
          <w:color w:val="222222"/>
          <w:sz w:val="28"/>
          <w:szCs w:val="28"/>
          <w:u w:val="single"/>
          <w:lang w:val="fr-FR"/>
        </w:rPr>
      </w:pPr>
      <w:r>
        <w:rPr>
          <w:rFonts w:asciiTheme="majorHAnsi" w:eastAsia="Times New Roman" w:hAnsiTheme="majorHAnsi" w:cstheme="majorHAnsi"/>
          <w:b/>
          <w:bCs/>
          <w:color w:val="222222"/>
          <w:sz w:val="28"/>
          <w:szCs w:val="28"/>
          <w:u w:val="single"/>
          <w:lang w:val="fr-FR"/>
        </w:rPr>
        <w:t>7</w:t>
      </w:r>
      <w:r w:rsidR="00BE5AE3" w:rsidRPr="008242C5">
        <w:rPr>
          <w:rFonts w:asciiTheme="majorHAnsi" w:eastAsia="Times New Roman" w:hAnsiTheme="majorHAnsi" w:cstheme="majorHAnsi"/>
          <w:b/>
          <w:bCs/>
          <w:color w:val="222222"/>
          <w:sz w:val="28"/>
          <w:szCs w:val="28"/>
          <w:u w:val="single"/>
          <w:lang w:val="fr-FR"/>
        </w:rPr>
        <w:t xml:space="preserve">. Programme </w:t>
      </w:r>
      <w:r w:rsidR="00415464" w:rsidRPr="008242C5">
        <w:rPr>
          <w:rFonts w:asciiTheme="majorHAnsi" w:eastAsia="Times New Roman" w:hAnsiTheme="majorHAnsi" w:cstheme="majorHAnsi"/>
          <w:b/>
          <w:bCs/>
          <w:color w:val="222222"/>
          <w:sz w:val="28"/>
          <w:szCs w:val="28"/>
          <w:u w:val="single"/>
          <w:lang w:val="fr-FR"/>
        </w:rPr>
        <w:t>Dimanche 9 Décembre 2018</w:t>
      </w:r>
    </w:p>
    <w:p w14:paraId="5612CBF2" w14:textId="6B8F87F4" w:rsidR="00022481" w:rsidRDefault="00BE5AE3" w:rsidP="00BE5AE3">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9</w:t>
      </w:r>
      <w:r w:rsidR="00022481">
        <w:rPr>
          <w:rFonts w:asciiTheme="majorHAnsi" w:eastAsia="Times New Roman" w:hAnsiTheme="majorHAnsi" w:cstheme="majorHAnsi"/>
          <w:color w:val="222222"/>
          <w:sz w:val="24"/>
          <w:szCs w:val="24"/>
          <w:lang w:val="fr-FR"/>
        </w:rPr>
        <w:t>h</w:t>
      </w:r>
      <w:r w:rsidRPr="00520E76">
        <w:rPr>
          <w:rFonts w:asciiTheme="majorHAnsi" w:eastAsia="Times New Roman" w:hAnsiTheme="majorHAnsi" w:cstheme="majorHAnsi"/>
          <w:color w:val="222222"/>
          <w:sz w:val="24"/>
          <w:szCs w:val="24"/>
          <w:lang w:val="fr-FR"/>
        </w:rPr>
        <w:t xml:space="preserve"> </w:t>
      </w:r>
      <w:r w:rsidR="00415464" w:rsidRPr="00520E76">
        <w:rPr>
          <w:rFonts w:asciiTheme="majorHAnsi" w:eastAsia="Times New Roman" w:hAnsiTheme="majorHAnsi" w:cstheme="majorHAnsi"/>
          <w:color w:val="222222"/>
          <w:sz w:val="24"/>
          <w:szCs w:val="24"/>
          <w:lang w:val="fr-FR"/>
        </w:rPr>
        <w:t>-</w:t>
      </w:r>
      <w:r w:rsidRPr="00520E76">
        <w:rPr>
          <w:rFonts w:asciiTheme="majorHAnsi" w:eastAsia="Times New Roman" w:hAnsiTheme="majorHAnsi" w:cstheme="majorHAnsi"/>
          <w:color w:val="222222"/>
          <w:sz w:val="24"/>
          <w:szCs w:val="24"/>
          <w:lang w:val="fr-FR"/>
        </w:rPr>
        <w:t xml:space="preserve"> </w:t>
      </w:r>
      <w:r w:rsidR="00415464" w:rsidRPr="00520E76">
        <w:rPr>
          <w:rFonts w:asciiTheme="majorHAnsi" w:eastAsia="Times New Roman" w:hAnsiTheme="majorHAnsi" w:cstheme="majorHAnsi"/>
          <w:color w:val="222222"/>
          <w:sz w:val="24"/>
          <w:szCs w:val="24"/>
          <w:lang w:val="fr-FR"/>
        </w:rPr>
        <w:t>13</w:t>
      </w:r>
      <w:r w:rsidRPr="00520E76">
        <w:rPr>
          <w:rFonts w:asciiTheme="majorHAnsi" w:eastAsia="Times New Roman" w:hAnsiTheme="majorHAnsi" w:cstheme="majorHAnsi"/>
          <w:color w:val="222222"/>
          <w:sz w:val="24"/>
          <w:szCs w:val="24"/>
          <w:lang w:val="fr-FR"/>
        </w:rPr>
        <w:t>h :</w:t>
      </w:r>
      <w:r w:rsidR="00415464" w:rsidRPr="00520E76">
        <w:rPr>
          <w:rFonts w:asciiTheme="majorHAnsi" w:eastAsia="Times New Roman" w:hAnsiTheme="majorHAnsi" w:cstheme="majorHAnsi"/>
          <w:color w:val="222222"/>
          <w:sz w:val="24"/>
          <w:szCs w:val="24"/>
          <w:lang w:val="fr-FR"/>
        </w:rPr>
        <w:t xml:space="preserve"> </w:t>
      </w:r>
      <w:r w:rsidR="0022355D">
        <w:rPr>
          <w:rFonts w:asciiTheme="majorHAnsi" w:eastAsia="Times New Roman" w:hAnsiTheme="majorHAnsi" w:cstheme="majorHAnsi"/>
          <w:color w:val="222222"/>
          <w:sz w:val="24"/>
          <w:szCs w:val="24"/>
          <w:lang w:val="fr-FR"/>
        </w:rPr>
        <w:t xml:space="preserve">5 </w:t>
      </w:r>
      <w:r w:rsidRPr="00520E76">
        <w:rPr>
          <w:rFonts w:asciiTheme="majorHAnsi" w:eastAsia="Times New Roman" w:hAnsiTheme="majorHAnsi" w:cstheme="majorHAnsi"/>
          <w:color w:val="222222"/>
          <w:sz w:val="24"/>
          <w:szCs w:val="24"/>
          <w:lang w:val="fr-FR"/>
        </w:rPr>
        <w:t>A</w:t>
      </w:r>
      <w:r w:rsidR="00415464" w:rsidRPr="00520E76">
        <w:rPr>
          <w:rFonts w:asciiTheme="majorHAnsi" w:eastAsia="Times New Roman" w:hAnsiTheme="majorHAnsi" w:cstheme="majorHAnsi"/>
          <w:color w:val="222222"/>
          <w:sz w:val="24"/>
          <w:szCs w:val="24"/>
          <w:lang w:val="fr-FR"/>
        </w:rPr>
        <w:t>teliers</w:t>
      </w:r>
      <w:r w:rsidRPr="00520E76">
        <w:rPr>
          <w:rFonts w:asciiTheme="majorHAnsi" w:eastAsia="Times New Roman" w:hAnsiTheme="majorHAnsi" w:cstheme="majorHAnsi"/>
          <w:color w:val="222222"/>
          <w:sz w:val="24"/>
          <w:szCs w:val="24"/>
          <w:lang w:val="fr-FR"/>
        </w:rPr>
        <w:t xml:space="preserve"> organisés </w:t>
      </w:r>
      <w:r w:rsidR="00415464" w:rsidRPr="00520E76">
        <w:rPr>
          <w:rFonts w:asciiTheme="majorHAnsi" w:eastAsia="Times New Roman" w:hAnsiTheme="majorHAnsi" w:cstheme="majorHAnsi"/>
          <w:color w:val="222222"/>
          <w:sz w:val="24"/>
          <w:szCs w:val="24"/>
          <w:lang w:val="fr-FR"/>
        </w:rPr>
        <w:t>par grande région</w:t>
      </w:r>
    </w:p>
    <w:p w14:paraId="5612CBF3" w14:textId="6B0FAD2D" w:rsidR="00022481" w:rsidRPr="00F92FF1" w:rsidRDefault="00022481" w:rsidP="00FE54E1">
      <w:pPr>
        <w:pStyle w:val="Lijstalinea"/>
        <w:numPr>
          <w:ilvl w:val="0"/>
          <w:numId w:val="8"/>
        </w:numPr>
        <w:tabs>
          <w:tab w:val="clear" w:pos="720"/>
        </w:tabs>
        <w:spacing w:before="0" w:after="0"/>
        <w:jc w:val="left"/>
        <w:rPr>
          <w:sz w:val="24"/>
          <w:szCs w:val="24"/>
          <w:lang w:val="fr-FR"/>
        </w:rPr>
      </w:pPr>
      <w:r w:rsidRPr="00F92FF1">
        <w:rPr>
          <w:sz w:val="24"/>
          <w:szCs w:val="24"/>
          <w:lang w:val="fr-FR"/>
        </w:rPr>
        <w:lastRenderedPageBreak/>
        <w:t>Région Afrique : discussions dirigées par PANiDMR</w:t>
      </w:r>
      <w:r w:rsidR="0005771C">
        <w:rPr>
          <w:sz w:val="24"/>
          <w:szCs w:val="24"/>
          <w:lang w:val="fr-FR"/>
        </w:rPr>
        <w:t xml:space="preserve"> &amp; Abdelfatah Ezzine &amp; RMTD</w:t>
      </w:r>
      <w:bookmarkStart w:id="1" w:name="_GoBack"/>
      <w:bookmarkEnd w:id="1"/>
    </w:p>
    <w:p w14:paraId="5612CBF4" w14:textId="77777777" w:rsidR="00022481" w:rsidRPr="00F92FF1" w:rsidRDefault="00022481" w:rsidP="00FE54E1">
      <w:pPr>
        <w:pStyle w:val="Lijstalinea"/>
        <w:numPr>
          <w:ilvl w:val="0"/>
          <w:numId w:val="8"/>
        </w:numPr>
        <w:tabs>
          <w:tab w:val="clear" w:pos="720"/>
        </w:tabs>
        <w:spacing w:before="0" w:after="0"/>
        <w:jc w:val="left"/>
        <w:rPr>
          <w:sz w:val="24"/>
          <w:szCs w:val="24"/>
          <w:lang w:val="fr-FR"/>
        </w:rPr>
      </w:pPr>
      <w:r w:rsidRPr="00F92FF1">
        <w:rPr>
          <w:sz w:val="24"/>
          <w:szCs w:val="24"/>
          <w:lang w:val="fr-FR"/>
        </w:rPr>
        <w:t>Région MENA : discussions dirigées par le Forum Social Maghrébin et INSANLB</w:t>
      </w:r>
    </w:p>
    <w:p w14:paraId="5612CBF5" w14:textId="0C3664BA" w:rsidR="00022481" w:rsidRPr="00F92FF1" w:rsidRDefault="00022481" w:rsidP="00FE54E1">
      <w:pPr>
        <w:pStyle w:val="Lijstalinea"/>
        <w:numPr>
          <w:ilvl w:val="0"/>
          <w:numId w:val="8"/>
        </w:numPr>
        <w:tabs>
          <w:tab w:val="clear" w:pos="720"/>
        </w:tabs>
        <w:spacing w:before="0" w:after="0"/>
        <w:jc w:val="left"/>
        <w:rPr>
          <w:sz w:val="24"/>
          <w:szCs w:val="24"/>
          <w:lang w:val="fr-FR"/>
        </w:rPr>
      </w:pPr>
      <w:r w:rsidRPr="00F92FF1">
        <w:rPr>
          <w:sz w:val="24"/>
          <w:szCs w:val="24"/>
          <w:lang w:val="fr-FR"/>
        </w:rPr>
        <w:t>Région Europe : discussions dirigées par TMP-E / MDCD</w:t>
      </w:r>
      <w:r w:rsidR="00BE709E" w:rsidRPr="00F92FF1">
        <w:rPr>
          <w:sz w:val="24"/>
          <w:szCs w:val="24"/>
          <w:lang w:val="fr-FR"/>
        </w:rPr>
        <w:t xml:space="preserve"> et</w:t>
      </w:r>
      <w:r w:rsidRPr="00F92FF1">
        <w:rPr>
          <w:sz w:val="24"/>
          <w:szCs w:val="24"/>
          <w:lang w:val="fr-FR"/>
        </w:rPr>
        <w:t xml:space="preserve"> </w:t>
      </w:r>
      <w:r w:rsidR="00405F46" w:rsidRPr="00F92FF1">
        <w:rPr>
          <w:rFonts w:ascii="Arial" w:hAnsi="Arial" w:cs="Arial"/>
          <w:color w:val="222222"/>
          <w:shd w:val="clear" w:color="auto" w:fill="FFFFFF"/>
          <w:lang w:val="fr-FR"/>
        </w:rPr>
        <w:t>ECVC (LVC)</w:t>
      </w:r>
    </w:p>
    <w:p w14:paraId="5612CBF6" w14:textId="22D42F37" w:rsidR="00022481" w:rsidRPr="00F92FF1" w:rsidRDefault="00022481" w:rsidP="007F7907">
      <w:pPr>
        <w:pStyle w:val="Lijstalinea"/>
        <w:numPr>
          <w:ilvl w:val="0"/>
          <w:numId w:val="8"/>
        </w:numPr>
        <w:tabs>
          <w:tab w:val="clear" w:pos="720"/>
        </w:tabs>
        <w:spacing w:before="0" w:after="0"/>
        <w:jc w:val="left"/>
        <w:rPr>
          <w:sz w:val="24"/>
          <w:szCs w:val="24"/>
          <w:lang w:val="fr-FR"/>
        </w:rPr>
      </w:pPr>
      <w:r w:rsidRPr="00F92FF1">
        <w:rPr>
          <w:sz w:val="24"/>
          <w:szCs w:val="24"/>
          <w:lang w:val="fr-FR"/>
        </w:rPr>
        <w:t xml:space="preserve">Région Amérique : discussions dirigées par </w:t>
      </w:r>
      <w:r w:rsidR="00333F27" w:rsidRPr="00F92FF1">
        <w:rPr>
          <w:sz w:val="24"/>
          <w:szCs w:val="24"/>
          <w:lang w:val="fr-FR"/>
        </w:rPr>
        <w:t>Alianza Americas</w:t>
      </w:r>
      <w:r w:rsidR="00AB59C1" w:rsidRPr="00F92FF1">
        <w:rPr>
          <w:sz w:val="24"/>
          <w:szCs w:val="24"/>
          <w:lang w:val="fr-FR"/>
        </w:rPr>
        <w:t xml:space="preserve"> et </w:t>
      </w:r>
      <w:r w:rsidRPr="00F92FF1">
        <w:rPr>
          <w:sz w:val="24"/>
          <w:szCs w:val="24"/>
          <w:lang w:val="fr-FR"/>
        </w:rPr>
        <w:t>NNIRR</w:t>
      </w:r>
    </w:p>
    <w:p w14:paraId="5612CBF7" w14:textId="22F8F28F" w:rsidR="00022481" w:rsidRPr="00F92FF1" w:rsidRDefault="00022481" w:rsidP="00FE54E1">
      <w:pPr>
        <w:pStyle w:val="Lijstalinea"/>
        <w:numPr>
          <w:ilvl w:val="0"/>
          <w:numId w:val="8"/>
        </w:numPr>
        <w:tabs>
          <w:tab w:val="clear" w:pos="720"/>
        </w:tabs>
        <w:spacing w:before="0" w:after="0"/>
        <w:jc w:val="left"/>
        <w:rPr>
          <w:sz w:val="24"/>
          <w:szCs w:val="24"/>
          <w:lang w:val="fr-FR"/>
        </w:rPr>
      </w:pPr>
      <w:r w:rsidRPr="00F92FF1">
        <w:rPr>
          <w:sz w:val="24"/>
          <w:szCs w:val="24"/>
          <w:lang w:val="fr-FR"/>
        </w:rPr>
        <w:t>Région Asie</w:t>
      </w:r>
      <w:r w:rsidR="00AB59C1" w:rsidRPr="00F92FF1">
        <w:rPr>
          <w:sz w:val="24"/>
          <w:szCs w:val="24"/>
          <w:lang w:val="fr-FR"/>
        </w:rPr>
        <w:t xml:space="preserve"> </w:t>
      </w:r>
      <w:r w:rsidRPr="00F92FF1">
        <w:rPr>
          <w:sz w:val="24"/>
          <w:szCs w:val="24"/>
          <w:lang w:val="fr-FR"/>
        </w:rPr>
        <w:t xml:space="preserve">: discussions dirigées par MFA   </w:t>
      </w:r>
    </w:p>
    <w:p w14:paraId="5612CBF8" w14:textId="77777777" w:rsidR="00415464" w:rsidRPr="00E57494" w:rsidRDefault="00415464" w:rsidP="00BE5AE3">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E57494">
        <w:rPr>
          <w:rFonts w:asciiTheme="majorHAnsi" w:eastAsia="Times New Roman" w:hAnsiTheme="majorHAnsi" w:cstheme="majorHAnsi"/>
          <w:color w:val="222222"/>
          <w:sz w:val="24"/>
          <w:szCs w:val="24"/>
          <w:lang w:val="fr-FR"/>
        </w:rPr>
        <w:t>13</w:t>
      </w:r>
      <w:r w:rsidR="00BE5AE3" w:rsidRPr="00E57494">
        <w:rPr>
          <w:rFonts w:asciiTheme="majorHAnsi" w:eastAsia="Times New Roman" w:hAnsiTheme="majorHAnsi" w:cstheme="majorHAnsi"/>
          <w:color w:val="222222"/>
          <w:sz w:val="24"/>
          <w:szCs w:val="24"/>
          <w:lang w:val="fr-FR"/>
        </w:rPr>
        <w:t xml:space="preserve">h </w:t>
      </w:r>
      <w:r w:rsidRPr="00E57494">
        <w:rPr>
          <w:rFonts w:asciiTheme="majorHAnsi" w:eastAsia="Times New Roman" w:hAnsiTheme="majorHAnsi" w:cstheme="majorHAnsi"/>
          <w:color w:val="222222"/>
          <w:sz w:val="24"/>
          <w:szCs w:val="24"/>
          <w:lang w:val="fr-FR"/>
        </w:rPr>
        <w:t>-</w:t>
      </w:r>
      <w:r w:rsidR="00BE5AE3" w:rsidRPr="00E57494">
        <w:rPr>
          <w:rFonts w:asciiTheme="majorHAnsi" w:eastAsia="Times New Roman" w:hAnsiTheme="majorHAnsi" w:cstheme="majorHAnsi"/>
          <w:color w:val="222222"/>
          <w:sz w:val="24"/>
          <w:szCs w:val="24"/>
          <w:lang w:val="fr-FR"/>
        </w:rPr>
        <w:t xml:space="preserve"> </w:t>
      </w:r>
      <w:r w:rsidRPr="00E57494">
        <w:rPr>
          <w:rFonts w:asciiTheme="majorHAnsi" w:eastAsia="Times New Roman" w:hAnsiTheme="majorHAnsi" w:cstheme="majorHAnsi"/>
          <w:color w:val="222222"/>
          <w:sz w:val="24"/>
          <w:szCs w:val="24"/>
          <w:lang w:val="fr-FR"/>
        </w:rPr>
        <w:t>15</w:t>
      </w:r>
      <w:r w:rsidR="00BE5AE3" w:rsidRPr="00E57494">
        <w:rPr>
          <w:rFonts w:asciiTheme="majorHAnsi" w:eastAsia="Times New Roman" w:hAnsiTheme="majorHAnsi" w:cstheme="majorHAnsi"/>
          <w:color w:val="222222"/>
          <w:sz w:val="24"/>
          <w:szCs w:val="24"/>
          <w:lang w:val="fr-FR"/>
        </w:rPr>
        <w:t>h</w:t>
      </w:r>
      <w:r w:rsidRPr="00E57494">
        <w:rPr>
          <w:rFonts w:asciiTheme="majorHAnsi" w:eastAsia="Times New Roman" w:hAnsiTheme="majorHAnsi" w:cstheme="majorHAnsi"/>
          <w:color w:val="222222"/>
          <w:sz w:val="24"/>
          <w:szCs w:val="24"/>
          <w:lang w:val="fr-FR"/>
        </w:rPr>
        <w:t xml:space="preserve">30 </w:t>
      </w:r>
      <w:r w:rsidR="00BE5AE3" w:rsidRPr="00E57494">
        <w:rPr>
          <w:rFonts w:asciiTheme="majorHAnsi" w:eastAsia="Times New Roman" w:hAnsiTheme="majorHAnsi" w:cstheme="majorHAnsi"/>
          <w:color w:val="222222"/>
          <w:sz w:val="24"/>
          <w:szCs w:val="24"/>
          <w:lang w:val="fr-FR"/>
        </w:rPr>
        <w:t xml:space="preserve">: </w:t>
      </w:r>
      <w:r w:rsidRPr="00E57494">
        <w:rPr>
          <w:rFonts w:asciiTheme="majorHAnsi" w:eastAsia="Times New Roman" w:hAnsiTheme="majorHAnsi" w:cstheme="majorHAnsi"/>
          <w:color w:val="222222"/>
          <w:sz w:val="24"/>
          <w:szCs w:val="24"/>
          <w:lang w:val="fr-FR"/>
        </w:rPr>
        <w:t>Pause</w:t>
      </w:r>
      <w:r w:rsidR="00D56306" w:rsidRPr="00E57494">
        <w:rPr>
          <w:rFonts w:asciiTheme="majorHAnsi" w:eastAsia="Times New Roman" w:hAnsiTheme="majorHAnsi" w:cstheme="majorHAnsi"/>
          <w:color w:val="222222"/>
          <w:sz w:val="24"/>
          <w:szCs w:val="24"/>
          <w:lang w:val="fr-FR"/>
        </w:rPr>
        <w:t xml:space="preserve"> déjeuner</w:t>
      </w:r>
    </w:p>
    <w:p w14:paraId="5612CBF9" w14:textId="3A1C4CE6" w:rsidR="00415464" w:rsidRPr="00520E76" w:rsidRDefault="00415464" w:rsidP="00BE5AE3">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15</w:t>
      </w:r>
      <w:r w:rsidR="00BE5AE3" w:rsidRPr="00520E76">
        <w:rPr>
          <w:rFonts w:asciiTheme="majorHAnsi" w:eastAsia="Times New Roman" w:hAnsiTheme="majorHAnsi" w:cstheme="majorHAnsi"/>
          <w:color w:val="222222"/>
          <w:sz w:val="24"/>
          <w:szCs w:val="24"/>
          <w:lang w:val="fr-FR"/>
        </w:rPr>
        <w:t>h</w:t>
      </w:r>
      <w:r w:rsidRPr="00520E76">
        <w:rPr>
          <w:rFonts w:asciiTheme="majorHAnsi" w:eastAsia="Times New Roman" w:hAnsiTheme="majorHAnsi" w:cstheme="majorHAnsi"/>
          <w:color w:val="222222"/>
          <w:sz w:val="24"/>
          <w:szCs w:val="24"/>
          <w:lang w:val="fr-FR"/>
        </w:rPr>
        <w:t xml:space="preserve">30 </w:t>
      </w:r>
      <w:r w:rsidR="00BE5AE3" w:rsidRPr="00520E76">
        <w:rPr>
          <w:rFonts w:asciiTheme="majorHAnsi" w:eastAsia="Times New Roman" w:hAnsiTheme="majorHAnsi" w:cstheme="majorHAnsi"/>
          <w:color w:val="222222"/>
          <w:sz w:val="24"/>
          <w:szCs w:val="24"/>
          <w:lang w:val="fr-FR"/>
        </w:rPr>
        <w:t>-</w:t>
      </w:r>
      <w:r w:rsidRPr="00520E76">
        <w:rPr>
          <w:rFonts w:asciiTheme="majorHAnsi" w:eastAsia="Times New Roman" w:hAnsiTheme="majorHAnsi" w:cstheme="majorHAnsi"/>
          <w:color w:val="222222"/>
          <w:sz w:val="24"/>
          <w:szCs w:val="24"/>
          <w:lang w:val="fr-FR"/>
        </w:rPr>
        <w:t xml:space="preserve"> 17</w:t>
      </w:r>
      <w:r w:rsidR="00BE5AE3" w:rsidRPr="00520E76">
        <w:rPr>
          <w:rFonts w:asciiTheme="majorHAnsi" w:eastAsia="Times New Roman" w:hAnsiTheme="majorHAnsi" w:cstheme="majorHAnsi"/>
          <w:color w:val="222222"/>
          <w:sz w:val="24"/>
          <w:szCs w:val="24"/>
          <w:lang w:val="fr-FR"/>
        </w:rPr>
        <w:t>h :</w:t>
      </w:r>
      <w:r w:rsidRPr="00520E76">
        <w:rPr>
          <w:rFonts w:asciiTheme="majorHAnsi" w:eastAsia="Times New Roman" w:hAnsiTheme="majorHAnsi" w:cstheme="majorHAnsi"/>
          <w:color w:val="222222"/>
          <w:sz w:val="24"/>
          <w:szCs w:val="24"/>
          <w:lang w:val="fr-FR"/>
        </w:rPr>
        <w:t xml:space="preserve"> </w:t>
      </w:r>
      <w:r w:rsidR="00BE5AE3" w:rsidRPr="00520E76">
        <w:rPr>
          <w:rFonts w:asciiTheme="majorHAnsi" w:eastAsia="Times New Roman" w:hAnsiTheme="majorHAnsi" w:cstheme="majorHAnsi"/>
          <w:color w:val="222222"/>
          <w:sz w:val="24"/>
          <w:szCs w:val="24"/>
          <w:lang w:val="fr-FR"/>
        </w:rPr>
        <w:t xml:space="preserve">Assemblée </w:t>
      </w:r>
      <w:r w:rsidRPr="00520E76">
        <w:rPr>
          <w:rFonts w:asciiTheme="majorHAnsi" w:eastAsia="Times New Roman" w:hAnsiTheme="majorHAnsi" w:cstheme="majorHAnsi"/>
          <w:color w:val="222222"/>
          <w:sz w:val="24"/>
          <w:szCs w:val="24"/>
          <w:lang w:val="fr-FR"/>
        </w:rPr>
        <w:t xml:space="preserve">Plénière </w:t>
      </w:r>
      <w:r w:rsidR="000A2951">
        <w:rPr>
          <w:rFonts w:asciiTheme="majorHAnsi" w:eastAsia="Times New Roman" w:hAnsiTheme="majorHAnsi" w:cstheme="majorHAnsi"/>
          <w:color w:val="222222"/>
          <w:sz w:val="24"/>
          <w:szCs w:val="24"/>
          <w:lang w:val="fr-FR"/>
        </w:rPr>
        <w:t>3</w:t>
      </w:r>
    </w:p>
    <w:p w14:paraId="5612CBFA" w14:textId="77777777" w:rsidR="00415464" w:rsidRPr="00B36D6F" w:rsidRDefault="00415464" w:rsidP="00B36D6F">
      <w:pPr>
        <w:pStyle w:val="Lijstalinea"/>
        <w:widowControl/>
        <w:numPr>
          <w:ilvl w:val="0"/>
          <w:numId w:val="29"/>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B36D6F">
        <w:rPr>
          <w:rFonts w:asciiTheme="majorHAnsi" w:eastAsia="Times New Roman" w:hAnsiTheme="majorHAnsi" w:cstheme="majorHAnsi"/>
          <w:color w:val="222222"/>
          <w:sz w:val="24"/>
          <w:szCs w:val="24"/>
          <w:lang w:val="fr-FR"/>
        </w:rPr>
        <w:t>Les rapports des ateliers régionaux</w:t>
      </w:r>
    </w:p>
    <w:p w14:paraId="449770C9" w14:textId="77777777" w:rsidR="00B36D6F" w:rsidRDefault="00415464" w:rsidP="00B36D6F">
      <w:pPr>
        <w:pStyle w:val="Lijstalinea"/>
        <w:widowControl/>
        <w:numPr>
          <w:ilvl w:val="0"/>
          <w:numId w:val="29"/>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B36D6F">
        <w:rPr>
          <w:rFonts w:asciiTheme="majorHAnsi" w:eastAsia="Times New Roman" w:hAnsiTheme="majorHAnsi" w:cstheme="majorHAnsi"/>
          <w:color w:val="222222"/>
          <w:sz w:val="24"/>
          <w:szCs w:val="24"/>
          <w:lang w:val="fr-FR"/>
        </w:rPr>
        <w:t>Présentation des conclusions du Forum des jeunes</w:t>
      </w:r>
      <w:r w:rsidR="00B36D6F">
        <w:rPr>
          <w:rFonts w:asciiTheme="majorHAnsi" w:eastAsia="Times New Roman" w:hAnsiTheme="majorHAnsi" w:cstheme="majorHAnsi"/>
          <w:color w:val="222222"/>
          <w:sz w:val="24"/>
          <w:szCs w:val="24"/>
          <w:lang w:val="fr-FR"/>
        </w:rPr>
        <w:t>, Lariza Dugan (Alianza Americas) et Stephanie Rico Izquierdo (Transnational Women’s Collective)</w:t>
      </w:r>
    </w:p>
    <w:p w14:paraId="5612CBFB" w14:textId="1BC42B2E" w:rsidR="00415464" w:rsidRPr="00B36D6F" w:rsidRDefault="009008E6" w:rsidP="00B36D6F">
      <w:pPr>
        <w:pStyle w:val="Lijstalinea"/>
        <w:widowControl/>
        <w:numPr>
          <w:ilvl w:val="0"/>
          <w:numId w:val="29"/>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9008E6">
        <w:rPr>
          <w:rFonts w:asciiTheme="majorHAnsi" w:eastAsia="Times New Roman" w:hAnsiTheme="majorHAnsi" w:cstheme="majorHAnsi"/>
          <w:color w:val="222222"/>
          <w:sz w:val="24"/>
          <w:szCs w:val="24"/>
          <w:lang w:val="fr-FR"/>
        </w:rPr>
        <w:t xml:space="preserve">Présentation des conclusions </w:t>
      </w:r>
      <w:r w:rsidR="00415464" w:rsidRPr="00B36D6F">
        <w:rPr>
          <w:rFonts w:asciiTheme="majorHAnsi" w:eastAsia="Times New Roman" w:hAnsiTheme="majorHAnsi" w:cstheme="majorHAnsi"/>
          <w:color w:val="222222"/>
          <w:sz w:val="24"/>
          <w:szCs w:val="24"/>
          <w:lang w:val="fr-FR"/>
        </w:rPr>
        <w:t>des événements syndicaux</w:t>
      </w:r>
      <w:r>
        <w:rPr>
          <w:rFonts w:asciiTheme="majorHAnsi" w:eastAsia="Times New Roman" w:hAnsiTheme="majorHAnsi" w:cstheme="majorHAnsi"/>
          <w:color w:val="222222"/>
          <w:sz w:val="24"/>
          <w:szCs w:val="24"/>
          <w:lang w:val="fr-FR"/>
        </w:rPr>
        <w:t>, Joel Odigie of ITUC Africa</w:t>
      </w:r>
    </w:p>
    <w:p w14:paraId="5612CBFC" w14:textId="77777777" w:rsidR="00415464" w:rsidRPr="00B36D6F" w:rsidRDefault="00415464" w:rsidP="00B36D6F">
      <w:pPr>
        <w:pStyle w:val="Lijstalinea"/>
        <w:widowControl/>
        <w:numPr>
          <w:ilvl w:val="0"/>
          <w:numId w:val="29"/>
        </w:numPr>
        <w:shd w:val="clear" w:color="auto" w:fill="FFFFFF"/>
        <w:spacing w:beforeAutospacing="1" w:afterAutospacing="1"/>
        <w:ind w:left="720" w:right="0"/>
        <w:jc w:val="left"/>
        <w:rPr>
          <w:rFonts w:asciiTheme="majorHAnsi" w:eastAsia="Times New Roman" w:hAnsiTheme="majorHAnsi" w:cstheme="majorHAnsi"/>
          <w:color w:val="222222"/>
          <w:sz w:val="24"/>
          <w:szCs w:val="24"/>
          <w:lang w:val="fr-FR"/>
        </w:rPr>
      </w:pPr>
      <w:r w:rsidRPr="00B36D6F">
        <w:rPr>
          <w:rFonts w:asciiTheme="majorHAnsi" w:eastAsia="Times New Roman" w:hAnsiTheme="majorHAnsi" w:cstheme="majorHAnsi"/>
          <w:color w:val="222222"/>
          <w:sz w:val="24"/>
          <w:szCs w:val="24"/>
          <w:lang w:val="fr-FR"/>
        </w:rPr>
        <w:t>E. Tendayi Achiume, Rapporteur spécial sur les formes contemporaines de racisme, de discrimination raciale, la xénophobie et l'intolérance qui y est associée</w:t>
      </w:r>
    </w:p>
    <w:p w14:paraId="3E442A89" w14:textId="77777777" w:rsidR="004E0309" w:rsidRDefault="00AB6E54" w:rsidP="004E0309">
      <w:pPr>
        <w:widowControl/>
        <w:shd w:val="clear" w:color="auto" w:fill="FFFFFF"/>
        <w:spacing w:before="0" w:after="0"/>
        <w:ind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 xml:space="preserve">17h </w:t>
      </w:r>
      <w:r w:rsidR="00415464" w:rsidRPr="00520E76">
        <w:rPr>
          <w:rFonts w:asciiTheme="majorHAnsi" w:eastAsia="Times New Roman" w:hAnsiTheme="majorHAnsi" w:cstheme="majorHAnsi"/>
          <w:color w:val="222222"/>
          <w:sz w:val="24"/>
          <w:szCs w:val="24"/>
          <w:lang w:val="fr-FR"/>
        </w:rPr>
        <w:t>-</w:t>
      </w:r>
      <w:r w:rsidRPr="00520E76">
        <w:rPr>
          <w:rFonts w:asciiTheme="majorHAnsi" w:eastAsia="Times New Roman" w:hAnsiTheme="majorHAnsi" w:cstheme="majorHAnsi"/>
          <w:color w:val="222222"/>
          <w:sz w:val="24"/>
          <w:szCs w:val="24"/>
          <w:lang w:val="fr-FR"/>
        </w:rPr>
        <w:t xml:space="preserve"> </w:t>
      </w:r>
      <w:r w:rsidR="00D56306">
        <w:rPr>
          <w:rFonts w:asciiTheme="majorHAnsi" w:eastAsia="Times New Roman" w:hAnsiTheme="majorHAnsi" w:cstheme="majorHAnsi"/>
          <w:color w:val="222222"/>
          <w:sz w:val="24"/>
          <w:szCs w:val="24"/>
          <w:lang w:val="fr-FR"/>
        </w:rPr>
        <w:t>18h :</w:t>
      </w:r>
      <w:r w:rsidR="004E0309">
        <w:rPr>
          <w:rFonts w:asciiTheme="majorHAnsi" w:eastAsia="Times New Roman" w:hAnsiTheme="majorHAnsi" w:cstheme="majorHAnsi"/>
          <w:color w:val="222222"/>
          <w:sz w:val="24"/>
          <w:szCs w:val="24"/>
          <w:lang w:val="fr-FR"/>
        </w:rPr>
        <w:tab/>
      </w:r>
      <w:r w:rsidR="00415464" w:rsidRPr="00520E76">
        <w:rPr>
          <w:rFonts w:asciiTheme="majorHAnsi" w:eastAsia="Times New Roman" w:hAnsiTheme="majorHAnsi" w:cstheme="majorHAnsi"/>
          <w:color w:val="222222"/>
          <w:sz w:val="24"/>
          <w:szCs w:val="24"/>
          <w:lang w:val="fr-FR"/>
        </w:rPr>
        <w:t xml:space="preserve">Conclusion et perspectives de la PGA </w:t>
      </w:r>
      <w:r w:rsidR="00D56306" w:rsidRPr="00520E76">
        <w:rPr>
          <w:rFonts w:asciiTheme="majorHAnsi" w:eastAsia="Times New Roman" w:hAnsiTheme="majorHAnsi" w:cstheme="majorHAnsi"/>
          <w:color w:val="222222"/>
          <w:sz w:val="24"/>
          <w:szCs w:val="24"/>
          <w:lang w:val="fr-FR"/>
        </w:rPr>
        <w:t>de Marrakech</w:t>
      </w:r>
      <w:r w:rsidR="00D56306">
        <w:rPr>
          <w:rFonts w:asciiTheme="majorHAnsi" w:eastAsia="Times New Roman" w:hAnsiTheme="majorHAnsi" w:cstheme="majorHAnsi"/>
          <w:color w:val="222222"/>
          <w:sz w:val="24"/>
          <w:szCs w:val="24"/>
          <w:lang w:val="fr-FR"/>
        </w:rPr>
        <w:t xml:space="preserve"> </w:t>
      </w:r>
    </w:p>
    <w:p w14:paraId="1498331B" w14:textId="6DBB5FF5" w:rsidR="004E0309" w:rsidRDefault="004E0309" w:rsidP="004E0309">
      <w:pPr>
        <w:widowControl/>
        <w:shd w:val="clear" w:color="auto" w:fill="FFFFFF"/>
        <w:spacing w:before="0" w:after="0"/>
        <w:ind w:left="1440" w:right="0"/>
        <w:jc w:val="left"/>
        <w:rPr>
          <w:rFonts w:asciiTheme="majorHAnsi" w:eastAsia="Times New Roman" w:hAnsiTheme="majorHAnsi" w:cstheme="majorHAnsi"/>
          <w:color w:val="222222"/>
          <w:sz w:val="24"/>
          <w:szCs w:val="24"/>
          <w:lang w:val="fr-FR"/>
        </w:rPr>
      </w:pPr>
      <w:r w:rsidRPr="004E0309">
        <w:rPr>
          <w:rFonts w:asciiTheme="majorHAnsi" w:eastAsia="Times New Roman" w:hAnsiTheme="majorHAnsi" w:cstheme="majorHAnsi"/>
          <w:color w:val="222222"/>
          <w:sz w:val="24"/>
          <w:szCs w:val="24"/>
          <w:lang w:val="fr-FR"/>
        </w:rPr>
        <w:t xml:space="preserve">Remise de la bannière de la PGA au comité d'organisation local pour </w:t>
      </w:r>
      <w:r>
        <w:rPr>
          <w:rFonts w:asciiTheme="majorHAnsi" w:eastAsia="Times New Roman" w:hAnsiTheme="majorHAnsi" w:cstheme="majorHAnsi"/>
          <w:color w:val="222222"/>
          <w:sz w:val="24"/>
          <w:szCs w:val="24"/>
          <w:lang w:val="fr-FR"/>
        </w:rPr>
        <w:t xml:space="preserve">Equador </w:t>
      </w:r>
      <w:r w:rsidRPr="004E0309">
        <w:rPr>
          <w:rFonts w:asciiTheme="majorHAnsi" w:eastAsia="Times New Roman" w:hAnsiTheme="majorHAnsi" w:cstheme="majorHAnsi"/>
          <w:color w:val="222222"/>
          <w:sz w:val="24"/>
          <w:szCs w:val="24"/>
          <w:lang w:val="fr-FR"/>
        </w:rPr>
        <w:t>en 2019</w:t>
      </w:r>
    </w:p>
    <w:p w14:paraId="782B9518" w14:textId="77777777" w:rsidR="004E0309" w:rsidRPr="00520E76" w:rsidRDefault="004E0309" w:rsidP="004E0309">
      <w:pPr>
        <w:widowControl/>
        <w:shd w:val="clear" w:color="auto" w:fill="FFFFFF"/>
        <w:spacing w:before="0" w:after="0"/>
        <w:ind w:left="1440" w:right="0"/>
        <w:jc w:val="left"/>
        <w:rPr>
          <w:rFonts w:asciiTheme="majorHAnsi" w:eastAsia="Times New Roman" w:hAnsiTheme="majorHAnsi" w:cstheme="majorHAnsi"/>
          <w:color w:val="222222"/>
          <w:sz w:val="24"/>
          <w:szCs w:val="24"/>
          <w:lang w:val="fr-FR"/>
        </w:rPr>
      </w:pPr>
    </w:p>
    <w:p w14:paraId="5612CBFE" w14:textId="485D1C3C" w:rsidR="00415464" w:rsidRDefault="00415464" w:rsidP="004E0309">
      <w:pPr>
        <w:widowControl/>
        <w:shd w:val="clear" w:color="auto" w:fill="FFFFFF"/>
        <w:spacing w:before="0" w:after="0"/>
        <w:ind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18</w:t>
      </w:r>
      <w:r w:rsidR="00AB6E54" w:rsidRPr="00520E76">
        <w:rPr>
          <w:rFonts w:asciiTheme="majorHAnsi" w:eastAsia="Times New Roman" w:hAnsiTheme="majorHAnsi" w:cstheme="majorHAnsi"/>
          <w:color w:val="222222"/>
          <w:sz w:val="24"/>
          <w:szCs w:val="24"/>
          <w:lang w:val="fr-FR"/>
        </w:rPr>
        <w:t xml:space="preserve">h - </w:t>
      </w:r>
      <w:r w:rsidRPr="00520E76">
        <w:rPr>
          <w:rFonts w:asciiTheme="majorHAnsi" w:eastAsia="Times New Roman" w:hAnsiTheme="majorHAnsi" w:cstheme="majorHAnsi"/>
          <w:color w:val="222222"/>
          <w:sz w:val="24"/>
          <w:szCs w:val="24"/>
          <w:lang w:val="fr-FR"/>
        </w:rPr>
        <w:t>19</w:t>
      </w:r>
      <w:r w:rsidR="00AB6E54" w:rsidRPr="00520E76">
        <w:rPr>
          <w:rFonts w:asciiTheme="majorHAnsi" w:eastAsia="Times New Roman" w:hAnsiTheme="majorHAnsi" w:cstheme="majorHAnsi"/>
          <w:color w:val="222222"/>
          <w:sz w:val="24"/>
          <w:szCs w:val="24"/>
          <w:lang w:val="fr-FR"/>
        </w:rPr>
        <w:t xml:space="preserve">h : </w:t>
      </w:r>
      <w:r w:rsidRPr="00520E76">
        <w:rPr>
          <w:rFonts w:asciiTheme="majorHAnsi" w:eastAsia="Times New Roman" w:hAnsiTheme="majorHAnsi" w:cstheme="majorHAnsi"/>
          <w:color w:val="222222"/>
          <w:sz w:val="24"/>
          <w:szCs w:val="24"/>
          <w:lang w:val="fr-FR"/>
        </w:rPr>
        <w:t>Pause</w:t>
      </w:r>
    </w:p>
    <w:p w14:paraId="371108BB" w14:textId="77777777" w:rsidR="004E0309" w:rsidRPr="00520E76" w:rsidRDefault="004E0309" w:rsidP="004E0309">
      <w:pPr>
        <w:widowControl/>
        <w:shd w:val="clear" w:color="auto" w:fill="FFFFFF"/>
        <w:spacing w:before="0" w:after="0"/>
        <w:ind w:right="0"/>
        <w:jc w:val="left"/>
        <w:rPr>
          <w:rFonts w:asciiTheme="majorHAnsi" w:eastAsia="Times New Roman" w:hAnsiTheme="majorHAnsi" w:cstheme="majorHAnsi"/>
          <w:color w:val="222222"/>
          <w:sz w:val="24"/>
          <w:szCs w:val="24"/>
          <w:lang w:val="fr-FR"/>
        </w:rPr>
      </w:pPr>
    </w:p>
    <w:p w14:paraId="5612CBFF" w14:textId="77777777" w:rsidR="00415464" w:rsidRDefault="00415464" w:rsidP="004E0309">
      <w:pPr>
        <w:widowControl/>
        <w:shd w:val="clear" w:color="auto" w:fill="FFFFFF"/>
        <w:spacing w:before="0" w:after="0"/>
        <w:ind w:right="0"/>
        <w:jc w:val="left"/>
        <w:rPr>
          <w:rFonts w:asciiTheme="majorHAnsi" w:eastAsia="Times New Roman" w:hAnsiTheme="majorHAnsi" w:cstheme="majorHAnsi"/>
          <w:color w:val="222222"/>
          <w:sz w:val="24"/>
          <w:szCs w:val="24"/>
          <w:lang w:val="fr-FR"/>
        </w:rPr>
      </w:pPr>
      <w:r w:rsidRPr="00520E76">
        <w:rPr>
          <w:rFonts w:asciiTheme="majorHAnsi" w:eastAsia="Times New Roman" w:hAnsiTheme="majorHAnsi" w:cstheme="majorHAnsi"/>
          <w:color w:val="222222"/>
          <w:sz w:val="24"/>
          <w:szCs w:val="24"/>
          <w:lang w:val="fr-FR"/>
        </w:rPr>
        <w:t>19</w:t>
      </w:r>
      <w:r w:rsidR="00AB6E54" w:rsidRPr="00520E76">
        <w:rPr>
          <w:rFonts w:asciiTheme="majorHAnsi" w:eastAsia="Times New Roman" w:hAnsiTheme="majorHAnsi" w:cstheme="majorHAnsi"/>
          <w:color w:val="222222"/>
          <w:sz w:val="24"/>
          <w:szCs w:val="24"/>
          <w:lang w:val="fr-FR"/>
        </w:rPr>
        <w:t>h - 23h :</w:t>
      </w:r>
      <w:r w:rsidRPr="00520E76">
        <w:rPr>
          <w:rFonts w:asciiTheme="majorHAnsi" w:eastAsia="Times New Roman" w:hAnsiTheme="majorHAnsi" w:cstheme="majorHAnsi"/>
          <w:color w:val="222222"/>
          <w:sz w:val="24"/>
          <w:szCs w:val="24"/>
          <w:lang w:val="fr-FR"/>
        </w:rPr>
        <w:t xml:space="preserve"> Soirée de clôture de la PGA de Marrakech</w:t>
      </w:r>
    </w:p>
    <w:p w14:paraId="5612CC00" w14:textId="77777777" w:rsidR="00131138" w:rsidRDefault="00131138" w:rsidP="00AB6E54">
      <w:pPr>
        <w:widowControl/>
        <w:shd w:val="clear" w:color="auto" w:fill="FFFFFF"/>
        <w:spacing w:beforeAutospacing="1" w:afterAutospacing="1"/>
        <w:ind w:right="0"/>
        <w:jc w:val="left"/>
        <w:rPr>
          <w:rFonts w:asciiTheme="majorHAnsi" w:eastAsia="Times New Roman" w:hAnsiTheme="majorHAnsi" w:cstheme="majorHAnsi"/>
          <w:color w:val="222222"/>
          <w:sz w:val="24"/>
          <w:szCs w:val="24"/>
          <w:lang w:val="fr-FR"/>
        </w:rPr>
      </w:pPr>
    </w:p>
    <w:sectPr w:rsidR="0013113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8816B" w14:textId="77777777" w:rsidR="00A80993" w:rsidRDefault="00A80993">
      <w:pPr>
        <w:spacing w:before="0" w:after="0"/>
      </w:pPr>
      <w:r>
        <w:separator/>
      </w:r>
    </w:p>
  </w:endnote>
  <w:endnote w:type="continuationSeparator" w:id="0">
    <w:p w14:paraId="17D33DB2" w14:textId="77777777" w:rsidR="00A80993" w:rsidRDefault="00A809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Noto Sans Symbols">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2CC07" w14:textId="77777777" w:rsidR="00E45413" w:rsidRDefault="00A07BA8">
    <w:pPr>
      <w:pBdr>
        <w:top w:val="nil"/>
        <w:left w:val="nil"/>
        <w:bottom w:val="nil"/>
        <w:right w:val="nil"/>
        <w:between w:val="nil"/>
      </w:pBdr>
      <w:tabs>
        <w:tab w:val="center" w:pos="4536"/>
        <w:tab w:val="right" w:pos="9072"/>
      </w:tabs>
      <w:spacing w:before="0" w:after="0"/>
      <w:ind w:right="0"/>
      <w:jc w:val="center"/>
      <w:rPr>
        <w:color w:val="000000"/>
      </w:rPr>
    </w:pPr>
    <w:r>
      <w:rPr>
        <w:color w:val="000000"/>
      </w:rPr>
      <w:fldChar w:fldCharType="begin"/>
    </w:r>
    <w:r>
      <w:rPr>
        <w:color w:val="000000"/>
      </w:rPr>
      <w:instrText>PAGE</w:instrText>
    </w:r>
    <w:r>
      <w:rPr>
        <w:color w:val="000000"/>
      </w:rPr>
      <w:fldChar w:fldCharType="separate"/>
    </w:r>
    <w:r w:rsidR="0005771C">
      <w:rPr>
        <w:noProof/>
        <w:color w:val="000000"/>
      </w:rPr>
      <w:t>7</w:t>
    </w:r>
    <w:r>
      <w:rPr>
        <w:color w:val="000000"/>
      </w:rPr>
      <w:fldChar w:fldCharType="end"/>
    </w:r>
  </w:p>
  <w:p w14:paraId="5612CC08" w14:textId="77777777" w:rsidR="00E45413" w:rsidRDefault="00E45413">
    <w:pPr>
      <w:pBdr>
        <w:top w:val="nil"/>
        <w:left w:val="nil"/>
        <w:bottom w:val="nil"/>
        <w:right w:val="nil"/>
        <w:between w:val="nil"/>
      </w:pBdr>
      <w:tabs>
        <w:tab w:val="center" w:pos="4536"/>
        <w:tab w:val="right" w:pos="9072"/>
      </w:tabs>
      <w:spacing w:before="0" w:after="0"/>
      <w:ind w:right="0"/>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025BC" w14:textId="77777777" w:rsidR="00A80993" w:rsidRDefault="00A80993">
      <w:pPr>
        <w:spacing w:before="0" w:after="0"/>
      </w:pPr>
      <w:r>
        <w:separator/>
      </w:r>
    </w:p>
  </w:footnote>
  <w:footnote w:type="continuationSeparator" w:id="0">
    <w:p w14:paraId="26C6C69F" w14:textId="77777777" w:rsidR="00A80993" w:rsidRDefault="00A8099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70E"/>
    <w:multiLevelType w:val="hybridMultilevel"/>
    <w:tmpl w:val="2F7C090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DC4529"/>
    <w:multiLevelType w:val="multilevel"/>
    <w:tmpl w:val="06AC39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DB451FE"/>
    <w:multiLevelType w:val="multilevel"/>
    <w:tmpl w:val="AACA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92C89"/>
    <w:multiLevelType w:val="multilevel"/>
    <w:tmpl w:val="70D8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D87D9A"/>
    <w:multiLevelType w:val="hybridMultilevel"/>
    <w:tmpl w:val="9DA0774C"/>
    <w:lvl w:ilvl="0" w:tplc="1BF4C1DC">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124D4D1B"/>
    <w:multiLevelType w:val="hybridMultilevel"/>
    <w:tmpl w:val="90E08C40"/>
    <w:lvl w:ilvl="0" w:tplc="0413000F">
      <w:start w:val="1"/>
      <w:numFmt w:val="decimal"/>
      <w:lvlText w:val="%1."/>
      <w:lvlJc w:val="left"/>
      <w:pPr>
        <w:ind w:left="1800" w:hanging="360"/>
      </w:pPr>
      <w:rPr>
        <w:rFont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nsid w:val="14650DA8"/>
    <w:multiLevelType w:val="multilevel"/>
    <w:tmpl w:val="3A9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95A59"/>
    <w:multiLevelType w:val="hybridMultilevel"/>
    <w:tmpl w:val="AC387948"/>
    <w:lvl w:ilvl="0" w:tplc="04130001">
      <w:start w:val="1"/>
      <w:numFmt w:val="bullet"/>
      <w:lvlText w:val=""/>
      <w:lvlJc w:val="left"/>
      <w:pPr>
        <w:ind w:left="1305" w:hanging="360"/>
      </w:pPr>
      <w:rPr>
        <w:rFonts w:ascii="Symbol" w:hAnsi="Symbol" w:hint="default"/>
      </w:rPr>
    </w:lvl>
    <w:lvl w:ilvl="1" w:tplc="04130003" w:tentative="1">
      <w:start w:val="1"/>
      <w:numFmt w:val="bullet"/>
      <w:lvlText w:val="o"/>
      <w:lvlJc w:val="left"/>
      <w:pPr>
        <w:ind w:left="2025" w:hanging="360"/>
      </w:pPr>
      <w:rPr>
        <w:rFonts w:ascii="Courier New" w:hAnsi="Courier New" w:cs="Courier New" w:hint="default"/>
      </w:rPr>
    </w:lvl>
    <w:lvl w:ilvl="2" w:tplc="04130005" w:tentative="1">
      <w:start w:val="1"/>
      <w:numFmt w:val="bullet"/>
      <w:lvlText w:val=""/>
      <w:lvlJc w:val="left"/>
      <w:pPr>
        <w:ind w:left="2745" w:hanging="360"/>
      </w:pPr>
      <w:rPr>
        <w:rFonts w:ascii="Wingdings" w:hAnsi="Wingdings" w:hint="default"/>
      </w:rPr>
    </w:lvl>
    <w:lvl w:ilvl="3" w:tplc="04130001" w:tentative="1">
      <w:start w:val="1"/>
      <w:numFmt w:val="bullet"/>
      <w:lvlText w:val=""/>
      <w:lvlJc w:val="left"/>
      <w:pPr>
        <w:ind w:left="3465" w:hanging="360"/>
      </w:pPr>
      <w:rPr>
        <w:rFonts w:ascii="Symbol" w:hAnsi="Symbol" w:hint="default"/>
      </w:rPr>
    </w:lvl>
    <w:lvl w:ilvl="4" w:tplc="04130003" w:tentative="1">
      <w:start w:val="1"/>
      <w:numFmt w:val="bullet"/>
      <w:lvlText w:val="o"/>
      <w:lvlJc w:val="left"/>
      <w:pPr>
        <w:ind w:left="4185" w:hanging="360"/>
      </w:pPr>
      <w:rPr>
        <w:rFonts w:ascii="Courier New" w:hAnsi="Courier New" w:cs="Courier New" w:hint="default"/>
      </w:rPr>
    </w:lvl>
    <w:lvl w:ilvl="5" w:tplc="04130005" w:tentative="1">
      <w:start w:val="1"/>
      <w:numFmt w:val="bullet"/>
      <w:lvlText w:val=""/>
      <w:lvlJc w:val="left"/>
      <w:pPr>
        <w:ind w:left="4905" w:hanging="360"/>
      </w:pPr>
      <w:rPr>
        <w:rFonts w:ascii="Wingdings" w:hAnsi="Wingdings" w:hint="default"/>
      </w:rPr>
    </w:lvl>
    <w:lvl w:ilvl="6" w:tplc="04130001" w:tentative="1">
      <w:start w:val="1"/>
      <w:numFmt w:val="bullet"/>
      <w:lvlText w:val=""/>
      <w:lvlJc w:val="left"/>
      <w:pPr>
        <w:ind w:left="5625" w:hanging="360"/>
      </w:pPr>
      <w:rPr>
        <w:rFonts w:ascii="Symbol" w:hAnsi="Symbol" w:hint="default"/>
      </w:rPr>
    </w:lvl>
    <w:lvl w:ilvl="7" w:tplc="04130003" w:tentative="1">
      <w:start w:val="1"/>
      <w:numFmt w:val="bullet"/>
      <w:lvlText w:val="o"/>
      <w:lvlJc w:val="left"/>
      <w:pPr>
        <w:ind w:left="6345" w:hanging="360"/>
      </w:pPr>
      <w:rPr>
        <w:rFonts w:ascii="Courier New" w:hAnsi="Courier New" w:cs="Courier New" w:hint="default"/>
      </w:rPr>
    </w:lvl>
    <w:lvl w:ilvl="8" w:tplc="04130005" w:tentative="1">
      <w:start w:val="1"/>
      <w:numFmt w:val="bullet"/>
      <w:lvlText w:val=""/>
      <w:lvlJc w:val="left"/>
      <w:pPr>
        <w:ind w:left="7065" w:hanging="360"/>
      </w:pPr>
      <w:rPr>
        <w:rFonts w:ascii="Wingdings" w:hAnsi="Wingdings" w:hint="default"/>
      </w:rPr>
    </w:lvl>
  </w:abstractNum>
  <w:abstractNum w:abstractNumId="8">
    <w:nsid w:val="1C6338A6"/>
    <w:multiLevelType w:val="hybridMultilevel"/>
    <w:tmpl w:val="057E1BE0"/>
    <w:lvl w:ilvl="0" w:tplc="04130009">
      <w:start w:val="1"/>
      <w:numFmt w:val="bullet"/>
      <w:lvlText w:val=""/>
      <w:lvlJc w:val="left"/>
      <w:pPr>
        <w:ind w:left="2073" w:hanging="360"/>
      </w:pPr>
      <w:rPr>
        <w:rFonts w:ascii="Wingdings" w:hAnsi="Wingdings" w:hint="default"/>
      </w:rPr>
    </w:lvl>
    <w:lvl w:ilvl="1" w:tplc="04130003" w:tentative="1">
      <w:start w:val="1"/>
      <w:numFmt w:val="bullet"/>
      <w:lvlText w:val="o"/>
      <w:lvlJc w:val="left"/>
      <w:pPr>
        <w:ind w:left="2793" w:hanging="360"/>
      </w:pPr>
      <w:rPr>
        <w:rFonts w:ascii="Courier New" w:hAnsi="Courier New" w:cs="Courier New" w:hint="default"/>
      </w:rPr>
    </w:lvl>
    <w:lvl w:ilvl="2" w:tplc="04130005" w:tentative="1">
      <w:start w:val="1"/>
      <w:numFmt w:val="bullet"/>
      <w:lvlText w:val=""/>
      <w:lvlJc w:val="left"/>
      <w:pPr>
        <w:ind w:left="3513" w:hanging="360"/>
      </w:pPr>
      <w:rPr>
        <w:rFonts w:ascii="Wingdings" w:hAnsi="Wingdings" w:hint="default"/>
      </w:rPr>
    </w:lvl>
    <w:lvl w:ilvl="3" w:tplc="04130001" w:tentative="1">
      <w:start w:val="1"/>
      <w:numFmt w:val="bullet"/>
      <w:lvlText w:val=""/>
      <w:lvlJc w:val="left"/>
      <w:pPr>
        <w:ind w:left="4233" w:hanging="360"/>
      </w:pPr>
      <w:rPr>
        <w:rFonts w:ascii="Symbol" w:hAnsi="Symbol" w:hint="default"/>
      </w:rPr>
    </w:lvl>
    <w:lvl w:ilvl="4" w:tplc="04130003" w:tentative="1">
      <w:start w:val="1"/>
      <w:numFmt w:val="bullet"/>
      <w:lvlText w:val="o"/>
      <w:lvlJc w:val="left"/>
      <w:pPr>
        <w:ind w:left="4953" w:hanging="360"/>
      </w:pPr>
      <w:rPr>
        <w:rFonts w:ascii="Courier New" w:hAnsi="Courier New" w:cs="Courier New" w:hint="default"/>
      </w:rPr>
    </w:lvl>
    <w:lvl w:ilvl="5" w:tplc="04130005" w:tentative="1">
      <w:start w:val="1"/>
      <w:numFmt w:val="bullet"/>
      <w:lvlText w:val=""/>
      <w:lvlJc w:val="left"/>
      <w:pPr>
        <w:ind w:left="5673" w:hanging="360"/>
      </w:pPr>
      <w:rPr>
        <w:rFonts w:ascii="Wingdings" w:hAnsi="Wingdings" w:hint="default"/>
      </w:rPr>
    </w:lvl>
    <w:lvl w:ilvl="6" w:tplc="04130001" w:tentative="1">
      <w:start w:val="1"/>
      <w:numFmt w:val="bullet"/>
      <w:lvlText w:val=""/>
      <w:lvlJc w:val="left"/>
      <w:pPr>
        <w:ind w:left="6393" w:hanging="360"/>
      </w:pPr>
      <w:rPr>
        <w:rFonts w:ascii="Symbol" w:hAnsi="Symbol" w:hint="default"/>
      </w:rPr>
    </w:lvl>
    <w:lvl w:ilvl="7" w:tplc="04130003" w:tentative="1">
      <w:start w:val="1"/>
      <w:numFmt w:val="bullet"/>
      <w:lvlText w:val="o"/>
      <w:lvlJc w:val="left"/>
      <w:pPr>
        <w:ind w:left="7113" w:hanging="360"/>
      </w:pPr>
      <w:rPr>
        <w:rFonts w:ascii="Courier New" w:hAnsi="Courier New" w:cs="Courier New" w:hint="default"/>
      </w:rPr>
    </w:lvl>
    <w:lvl w:ilvl="8" w:tplc="04130005" w:tentative="1">
      <w:start w:val="1"/>
      <w:numFmt w:val="bullet"/>
      <w:lvlText w:val=""/>
      <w:lvlJc w:val="left"/>
      <w:pPr>
        <w:ind w:left="7833" w:hanging="360"/>
      </w:pPr>
      <w:rPr>
        <w:rFonts w:ascii="Wingdings" w:hAnsi="Wingdings" w:hint="default"/>
      </w:rPr>
    </w:lvl>
  </w:abstractNum>
  <w:abstractNum w:abstractNumId="9">
    <w:nsid w:val="23C15C74"/>
    <w:multiLevelType w:val="multilevel"/>
    <w:tmpl w:val="4992C7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nsid w:val="28E2285D"/>
    <w:multiLevelType w:val="multilevel"/>
    <w:tmpl w:val="841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F6343"/>
    <w:multiLevelType w:val="multilevel"/>
    <w:tmpl w:val="B3E2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8E3B1A"/>
    <w:multiLevelType w:val="multilevel"/>
    <w:tmpl w:val="06E0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67068"/>
    <w:multiLevelType w:val="hybridMultilevel"/>
    <w:tmpl w:val="0A582F10"/>
    <w:lvl w:ilvl="0" w:tplc="04130001">
      <w:start w:val="1"/>
      <w:numFmt w:val="bullet"/>
      <w:lvlText w:val=""/>
      <w:lvlJc w:val="left"/>
      <w:pPr>
        <w:ind w:left="1305" w:hanging="360"/>
      </w:pPr>
      <w:rPr>
        <w:rFonts w:ascii="Symbol" w:hAnsi="Symbol" w:hint="default"/>
      </w:rPr>
    </w:lvl>
    <w:lvl w:ilvl="1" w:tplc="04130003" w:tentative="1">
      <w:start w:val="1"/>
      <w:numFmt w:val="bullet"/>
      <w:lvlText w:val="o"/>
      <w:lvlJc w:val="left"/>
      <w:pPr>
        <w:ind w:left="2025" w:hanging="360"/>
      </w:pPr>
      <w:rPr>
        <w:rFonts w:ascii="Courier New" w:hAnsi="Courier New" w:cs="Courier New" w:hint="default"/>
      </w:rPr>
    </w:lvl>
    <w:lvl w:ilvl="2" w:tplc="04130005" w:tentative="1">
      <w:start w:val="1"/>
      <w:numFmt w:val="bullet"/>
      <w:lvlText w:val=""/>
      <w:lvlJc w:val="left"/>
      <w:pPr>
        <w:ind w:left="2745" w:hanging="360"/>
      </w:pPr>
      <w:rPr>
        <w:rFonts w:ascii="Wingdings" w:hAnsi="Wingdings" w:hint="default"/>
      </w:rPr>
    </w:lvl>
    <w:lvl w:ilvl="3" w:tplc="04130001" w:tentative="1">
      <w:start w:val="1"/>
      <w:numFmt w:val="bullet"/>
      <w:lvlText w:val=""/>
      <w:lvlJc w:val="left"/>
      <w:pPr>
        <w:ind w:left="3465" w:hanging="360"/>
      </w:pPr>
      <w:rPr>
        <w:rFonts w:ascii="Symbol" w:hAnsi="Symbol" w:hint="default"/>
      </w:rPr>
    </w:lvl>
    <w:lvl w:ilvl="4" w:tplc="04130003" w:tentative="1">
      <w:start w:val="1"/>
      <w:numFmt w:val="bullet"/>
      <w:lvlText w:val="o"/>
      <w:lvlJc w:val="left"/>
      <w:pPr>
        <w:ind w:left="4185" w:hanging="360"/>
      </w:pPr>
      <w:rPr>
        <w:rFonts w:ascii="Courier New" w:hAnsi="Courier New" w:cs="Courier New" w:hint="default"/>
      </w:rPr>
    </w:lvl>
    <w:lvl w:ilvl="5" w:tplc="04130005" w:tentative="1">
      <w:start w:val="1"/>
      <w:numFmt w:val="bullet"/>
      <w:lvlText w:val=""/>
      <w:lvlJc w:val="left"/>
      <w:pPr>
        <w:ind w:left="4905" w:hanging="360"/>
      </w:pPr>
      <w:rPr>
        <w:rFonts w:ascii="Wingdings" w:hAnsi="Wingdings" w:hint="default"/>
      </w:rPr>
    </w:lvl>
    <w:lvl w:ilvl="6" w:tplc="04130001" w:tentative="1">
      <w:start w:val="1"/>
      <w:numFmt w:val="bullet"/>
      <w:lvlText w:val=""/>
      <w:lvlJc w:val="left"/>
      <w:pPr>
        <w:ind w:left="5625" w:hanging="360"/>
      </w:pPr>
      <w:rPr>
        <w:rFonts w:ascii="Symbol" w:hAnsi="Symbol" w:hint="default"/>
      </w:rPr>
    </w:lvl>
    <w:lvl w:ilvl="7" w:tplc="04130003" w:tentative="1">
      <w:start w:val="1"/>
      <w:numFmt w:val="bullet"/>
      <w:lvlText w:val="o"/>
      <w:lvlJc w:val="left"/>
      <w:pPr>
        <w:ind w:left="6345" w:hanging="360"/>
      </w:pPr>
      <w:rPr>
        <w:rFonts w:ascii="Courier New" w:hAnsi="Courier New" w:cs="Courier New" w:hint="default"/>
      </w:rPr>
    </w:lvl>
    <w:lvl w:ilvl="8" w:tplc="04130005" w:tentative="1">
      <w:start w:val="1"/>
      <w:numFmt w:val="bullet"/>
      <w:lvlText w:val=""/>
      <w:lvlJc w:val="left"/>
      <w:pPr>
        <w:ind w:left="7065" w:hanging="360"/>
      </w:pPr>
      <w:rPr>
        <w:rFonts w:ascii="Wingdings" w:hAnsi="Wingdings" w:hint="default"/>
      </w:rPr>
    </w:lvl>
  </w:abstractNum>
  <w:abstractNum w:abstractNumId="14">
    <w:nsid w:val="42420DB9"/>
    <w:multiLevelType w:val="multilevel"/>
    <w:tmpl w:val="629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C83868"/>
    <w:multiLevelType w:val="multilevel"/>
    <w:tmpl w:val="3A4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6E0180"/>
    <w:multiLevelType w:val="multilevel"/>
    <w:tmpl w:val="746C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727DB2"/>
    <w:multiLevelType w:val="hybridMultilevel"/>
    <w:tmpl w:val="BAC0D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91316ED"/>
    <w:multiLevelType w:val="multilevel"/>
    <w:tmpl w:val="8B3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642C7"/>
    <w:multiLevelType w:val="multilevel"/>
    <w:tmpl w:val="40E899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0D5123"/>
    <w:multiLevelType w:val="multilevel"/>
    <w:tmpl w:val="07C2D714"/>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1">
    <w:nsid w:val="519F05F6"/>
    <w:multiLevelType w:val="multilevel"/>
    <w:tmpl w:val="CD1A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042A92"/>
    <w:multiLevelType w:val="hybridMultilevel"/>
    <w:tmpl w:val="A68CF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7117B37"/>
    <w:multiLevelType w:val="multilevel"/>
    <w:tmpl w:val="6F3001A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EC4E04"/>
    <w:multiLevelType w:val="multilevel"/>
    <w:tmpl w:val="7348E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795522"/>
    <w:multiLevelType w:val="hybridMultilevel"/>
    <w:tmpl w:val="6E029F76"/>
    <w:lvl w:ilvl="0" w:tplc="04130001">
      <w:start w:val="1"/>
      <w:numFmt w:val="bullet"/>
      <w:lvlText w:val=""/>
      <w:lvlJc w:val="left"/>
      <w:pPr>
        <w:ind w:left="1305" w:hanging="360"/>
      </w:pPr>
      <w:rPr>
        <w:rFonts w:ascii="Symbol" w:hAnsi="Symbol" w:hint="default"/>
      </w:rPr>
    </w:lvl>
    <w:lvl w:ilvl="1" w:tplc="04130003" w:tentative="1">
      <w:start w:val="1"/>
      <w:numFmt w:val="bullet"/>
      <w:lvlText w:val="o"/>
      <w:lvlJc w:val="left"/>
      <w:pPr>
        <w:ind w:left="2025" w:hanging="360"/>
      </w:pPr>
      <w:rPr>
        <w:rFonts w:ascii="Courier New" w:hAnsi="Courier New" w:cs="Courier New" w:hint="default"/>
      </w:rPr>
    </w:lvl>
    <w:lvl w:ilvl="2" w:tplc="04130005" w:tentative="1">
      <w:start w:val="1"/>
      <w:numFmt w:val="bullet"/>
      <w:lvlText w:val=""/>
      <w:lvlJc w:val="left"/>
      <w:pPr>
        <w:ind w:left="2745" w:hanging="360"/>
      </w:pPr>
      <w:rPr>
        <w:rFonts w:ascii="Wingdings" w:hAnsi="Wingdings" w:hint="default"/>
      </w:rPr>
    </w:lvl>
    <w:lvl w:ilvl="3" w:tplc="04130001" w:tentative="1">
      <w:start w:val="1"/>
      <w:numFmt w:val="bullet"/>
      <w:lvlText w:val=""/>
      <w:lvlJc w:val="left"/>
      <w:pPr>
        <w:ind w:left="3465" w:hanging="360"/>
      </w:pPr>
      <w:rPr>
        <w:rFonts w:ascii="Symbol" w:hAnsi="Symbol" w:hint="default"/>
      </w:rPr>
    </w:lvl>
    <w:lvl w:ilvl="4" w:tplc="04130003" w:tentative="1">
      <w:start w:val="1"/>
      <w:numFmt w:val="bullet"/>
      <w:lvlText w:val="o"/>
      <w:lvlJc w:val="left"/>
      <w:pPr>
        <w:ind w:left="4185" w:hanging="360"/>
      </w:pPr>
      <w:rPr>
        <w:rFonts w:ascii="Courier New" w:hAnsi="Courier New" w:cs="Courier New" w:hint="default"/>
      </w:rPr>
    </w:lvl>
    <w:lvl w:ilvl="5" w:tplc="04130005" w:tentative="1">
      <w:start w:val="1"/>
      <w:numFmt w:val="bullet"/>
      <w:lvlText w:val=""/>
      <w:lvlJc w:val="left"/>
      <w:pPr>
        <w:ind w:left="4905" w:hanging="360"/>
      </w:pPr>
      <w:rPr>
        <w:rFonts w:ascii="Wingdings" w:hAnsi="Wingdings" w:hint="default"/>
      </w:rPr>
    </w:lvl>
    <w:lvl w:ilvl="6" w:tplc="04130001" w:tentative="1">
      <w:start w:val="1"/>
      <w:numFmt w:val="bullet"/>
      <w:lvlText w:val=""/>
      <w:lvlJc w:val="left"/>
      <w:pPr>
        <w:ind w:left="5625" w:hanging="360"/>
      </w:pPr>
      <w:rPr>
        <w:rFonts w:ascii="Symbol" w:hAnsi="Symbol" w:hint="default"/>
      </w:rPr>
    </w:lvl>
    <w:lvl w:ilvl="7" w:tplc="04130003" w:tentative="1">
      <w:start w:val="1"/>
      <w:numFmt w:val="bullet"/>
      <w:lvlText w:val="o"/>
      <w:lvlJc w:val="left"/>
      <w:pPr>
        <w:ind w:left="6345" w:hanging="360"/>
      </w:pPr>
      <w:rPr>
        <w:rFonts w:ascii="Courier New" w:hAnsi="Courier New" w:cs="Courier New" w:hint="default"/>
      </w:rPr>
    </w:lvl>
    <w:lvl w:ilvl="8" w:tplc="04130005" w:tentative="1">
      <w:start w:val="1"/>
      <w:numFmt w:val="bullet"/>
      <w:lvlText w:val=""/>
      <w:lvlJc w:val="left"/>
      <w:pPr>
        <w:ind w:left="7065" w:hanging="360"/>
      </w:pPr>
      <w:rPr>
        <w:rFonts w:ascii="Wingdings" w:hAnsi="Wingdings" w:hint="default"/>
      </w:rPr>
    </w:lvl>
  </w:abstractNum>
  <w:abstractNum w:abstractNumId="26">
    <w:nsid w:val="73E970CC"/>
    <w:multiLevelType w:val="multilevel"/>
    <w:tmpl w:val="10F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926126"/>
    <w:multiLevelType w:val="hybridMultilevel"/>
    <w:tmpl w:val="53BA7D98"/>
    <w:lvl w:ilvl="0" w:tplc="0413000F">
      <w:start w:val="1"/>
      <w:numFmt w:val="decimal"/>
      <w:lvlText w:val="%1."/>
      <w:lvlJc w:val="left"/>
      <w:pPr>
        <w:ind w:left="1713" w:hanging="360"/>
      </w:pPr>
      <w:rPr>
        <w:rFonts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8">
    <w:nsid w:val="7AA96830"/>
    <w:multiLevelType w:val="hybridMultilevel"/>
    <w:tmpl w:val="61A09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C2D2EB5"/>
    <w:multiLevelType w:val="multilevel"/>
    <w:tmpl w:val="0E0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20"/>
  </w:num>
  <w:num w:numId="4">
    <w:abstractNumId w:val="3"/>
  </w:num>
  <w:num w:numId="5">
    <w:abstractNumId w:val="11"/>
  </w:num>
  <w:num w:numId="6">
    <w:abstractNumId w:val="12"/>
  </w:num>
  <w:num w:numId="7">
    <w:abstractNumId w:val="6"/>
  </w:num>
  <w:num w:numId="8">
    <w:abstractNumId w:val="19"/>
  </w:num>
  <w:num w:numId="9">
    <w:abstractNumId w:val="26"/>
  </w:num>
  <w:num w:numId="10">
    <w:abstractNumId w:val="21"/>
  </w:num>
  <w:num w:numId="11">
    <w:abstractNumId w:val="14"/>
  </w:num>
  <w:num w:numId="12">
    <w:abstractNumId w:val="18"/>
  </w:num>
  <w:num w:numId="13">
    <w:abstractNumId w:val="15"/>
  </w:num>
  <w:num w:numId="14">
    <w:abstractNumId w:val="2"/>
  </w:num>
  <w:num w:numId="15">
    <w:abstractNumId w:val="16"/>
  </w:num>
  <w:num w:numId="16">
    <w:abstractNumId w:val="10"/>
  </w:num>
  <w:num w:numId="17">
    <w:abstractNumId w:val="9"/>
  </w:num>
  <w:num w:numId="18">
    <w:abstractNumId w:val="4"/>
  </w:num>
  <w:num w:numId="19">
    <w:abstractNumId w:val="1"/>
  </w:num>
  <w:num w:numId="20">
    <w:abstractNumId w:val="13"/>
  </w:num>
  <w:num w:numId="21">
    <w:abstractNumId w:val="17"/>
  </w:num>
  <w:num w:numId="22">
    <w:abstractNumId w:val="27"/>
  </w:num>
  <w:num w:numId="23">
    <w:abstractNumId w:val="22"/>
  </w:num>
  <w:num w:numId="24">
    <w:abstractNumId w:val="28"/>
  </w:num>
  <w:num w:numId="25">
    <w:abstractNumId w:val="8"/>
  </w:num>
  <w:num w:numId="26">
    <w:abstractNumId w:val="0"/>
  </w:num>
  <w:num w:numId="27">
    <w:abstractNumId w:val="5"/>
  </w:num>
  <w:num w:numId="28">
    <w:abstractNumId w:val="25"/>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45413"/>
    <w:rsid w:val="00000069"/>
    <w:rsid w:val="0000021D"/>
    <w:rsid w:val="00014E2D"/>
    <w:rsid w:val="00022481"/>
    <w:rsid w:val="00043382"/>
    <w:rsid w:val="0005771C"/>
    <w:rsid w:val="0008790D"/>
    <w:rsid w:val="000A2951"/>
    <w:rsid w:val="000A4FC6"/>
    <w:rsid w:val="00131138"/>
    <w:rsid w:val="001B4A04"/>
    <w:rsid w:val="001D0485"/>
    <w:rsid w:val="001E6320"/>
    <w:rsid w:val="001F5AAA"/>
    <w:rsid w:val="0022355D"/>
    <w:rsid w:val="0023008E"/>
    <w:rsid w:val="002371F1"/>
    <w:rsid w:val="002D0CDC"/>
    <w:rsid w:val="002D1055"/>
    <w:rsid w:val="002D425F"/>
    <w:rsid w:val="003010D5"/>
    <w:rsid w:val="00315428"/>
    <w:rsid w:val="00333F27"/>
    <w:rsid w:val="00357ED0"/>
    <w:rsid w:val="00364759"/>
    <w:rsid w:val="00366F05"/>
    <w:rsid w:val="00367CB8"/>
    <w:rsid w:val="003713CE"/>
    <w:rsid w:val="00381626"/>
    <w:rsid w:val="0039203A"/>
    <w:rsid w:val="00393362"/>
    <w:rsid w:val="003F5CD9"/>
    <w:rsid w:val="00405F46"/>
    <w:rsid w:val="00415464"/>
    <w:rsid w:val="00441F99"/>
    <w:rsid w:val="0044438B"/>
    <w:rsid w:val="004467A5"/>
    <w:rsid w:val="00453BF5"/>
    <w:rsid w:val="00476906"/>
    <w:rsid w:val="00480D2C"/>
    <w:rsid w:val="00484A1C"/>
    <w:rsid w:val="00497DA8"/>
    <w:rsid w:val="004A4B8E"/>
    <w:rsid w:val="004B2BF5"/>
    <w:rsid w:val="004D6126"/>
    <w:rsid w:val="004E0309"/>
    <w:rsid w:val="004E5494"/>
    <w:rsid w:val="00504135"/>
    <w:rsid w:val="00520E76"/>
    <w:rsid w:val="00530771"/>
    <w:rsid w:val="00584D0D"/>
    <w:rsid w:val="005929D1"/>
    <w:rsid w:val="00592F8D"/>
    <w:rsid w:val="00593CF4"/>
    <w:rsid w:val="005D5DB3"/>
    <w:rsid w:val="0067421C"/>
    <w:rsid w:val="006B7C48"/>
    <w:rsid w:val="00703149"/>
    <w:rsid w:val="00756F7C"/>
    <w:rsid w:val="007817EE"/>
    <w:rsid w:val="007B7D90"/>
    <w:rsid w:val="007D249C"/>
    <w:rsid w:val="007D74F1"/>
    <w:rsid w:val="008023B1"/>
    <w:rsid w:val="00807269"/>
    <w:rsid w:val="008242C5"/>
    <w:rsid w:val="00846FDC"/>
    <w:rsid w:val="008C43C2"/>
    <w:rsid w:val="008D1910"/>
    <w:rsid w:val="008E7483"/>
    <w:rsid w:val="009008E6"/>
    <w:rsid w:val="00901964"/>
    <w:rsid w:val="009534AF"/>
    <w:rsid w:val="00982121"/>
    <w:rsid w:val="009C1FBE"/>
    <w:rsid w:val="009F1AA8"/>
    <w:rsid w:val="00A07BA8"/>
    <w:rsid w:val="00A16E5F"/>
    <w:rsid w:val="00A233C0"/>
    <w:rsid w:val="00A64B8D"/>
    <w:rsid w:val="00A80993"/>
    <w:rsid w:val="00AB59C1"/>
    <w:rsid w:val="00AB6E54"/>
    <w:rsid w:val="00AC679B"/>
    <w:rsid w:val="00AE0904"/>
    <w:rsid w:val="00AE3152"/>
    <w:rsid w:val="00B00846"/>
    <w:rsid w:val="00B3450D"/>
    <w:rsid w:val="00B36D6F"/>
    <w:rsid w:val="00B416B2"/>
    <w:rsid w:val="00B53319"/>
    <w:rsid w:val="00B636F1"/>
    <w:rsid w:val="00B80F3A"/>
    <w:rsid w:val="00B90046"/>
    <w:rsid w:val="00B91D8E"/>
    <w:rsid w:val="00B94B13"/>
    <w:rsid w:val="00BA58A2"/>
    <w:rsid w:val="00BE5AE3"/>
    <w:rsid w:val="00BE709E"/>
    <w:rsid w:val="00BF09CB"/>
    <w:rsid w:val="00BF78B0"/>
    <w:rsid w:val="00C0057A"/>
    <w:rsid w:val="00C02F31"/>
    <w:rsid w:val="00C26A2D"/>
    <w:rsid w:val="00C30030"/>
    <w:rsid w:val="00C90A00"/>
    <w:rsid w:val="00CB3DBB"/>
    <w:rsid w:val="00CD065E"/>
    <w:rsid w:val="00D46603"/>
    <w:rsid w:val="00D56306"/>
    <w:rsid w:val="00D724CC"/>
    <w:rsid w:val="00D758AD"/>
    <w:rsid w:val="00D75BF0"/>
    <w:rsid w:val="00DE5CBF"/>
    <w:rsid w:val="00E37F02"/>
    <w:rsid w:val="00E45413"/>
    <w:rsid w:val="00E57494"/>
    <w:rsid w:val="00E85B56"/>
    <w:rsid w:val="00E87ED9"/>
    <w:rsid w:val="00E94D8F"/>
    <w:rsid w:val="00EB1C2C"/>
    <w:rsid w:val="00ED34A3"/>
    <w:rsid w:val="00EF2D7F"/>
    <w:rsid w:val="00F051B5"/>
    <w:rsid w:val="00F40D88"/>
    <w:rsid w:val="00F67E53"/>
    <w:rsid w:val="00F81D6E"/>
    <w:rsid w:val="00F87CB2"/>
    <w:rsid w:val="00F92FF1"/>
    <w:rsid w:val="00FB4D14"/>
    <w:rsid w:val="00FC0193"/>
    <w:rsid w:val="00FD151A"/>
    <w:rsid w:val="00FD2048"/>
    <w:rsid w:val="00FE54E1"/>
    <w:rsid w:val="00FE6CB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nl-NL" w:bidi="ar-SA"/>
      </w:rPr>
    </w:rPrDefault>
    <w:pPrDefault>
      <w:pPr>
        <w:widowControl w:val="0"/>
        <w:spacing w:before="100" w:after="100"/>
        <w:ind w:right="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before="480" w:after="0"/>
      <w:outlineLvl w:val="0"/>
    </w:pPr>
    <w:rPr>
      <w:rFonts w:ascii="Cambria" w:eastAsia="Cambria" w:hAnsi="Cambria" w:cs="Cambria"/>
      <w:b/>
      <w:color w:val="365F91"/>
      <w:sz w:val="28"/>
      <w:szCs w:val="28"/>
    </w:rPr>
  </w:style>
  <w:style w:type="paragraph" w:styleId="Kop2">
    <w:name w:val="heading 2"/>
    <w:basedOn w:val="Standaard"/>
    <w:next w:val="Standaard"/>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Kop3">
    <w:name w:val="heading 3"/>
    <w:basedOn w:val="Standaard"/>
    <w:next w:val="Standaard"/>
    <w:pPr>
      <w:pBdr>
        <w:top w:val="nil"/>
        <w:left w:val="nil"/>
        <w:bottom w:val="nil"/>
        <w:right w:val="nil"/>
        <w:between w:val="nil"/>
      </w:pBdr>
      <w:outlineLvl w:val="2"/>
    </w:pPr>
    <w:rPr>
      <w:rFonts w:ascii="Times New Roman" w:eastAsia="Times New Roman" w:hAnsi="Times New Roman" w:cs="Times New Roman"/>
      <w:b/>
      <w:color w:val="000000"/>
      <w:sz w:val="27"/>
      <w:szCs w:val="27"/>
    </w:rPr>
  </w:style>
  <w:style w:type="paragraph" w:styleId="Kop4">
    <w:name w:val="heading 4"/>
    <w:basedOn w:val="Standaard"/>
    <w:next w:val="Standaard"/>
    <w:pPr>
      <w:keepNext/>
      <w:keepLines/>
      <w:pBdr>
        <w:top w:val="nil"/>
        <w:left w:val="nil"/>
        <w:bottom w:val="nil"/>
        <w:right w:val="nil"/>
        <w:between w:val="nil"/>
      </w:pBdr>
      <w:spacing w:before="200" w:after="0"/>
      <w:outlineLvl w:val="3"/>
    </w:pPr>
    <w:rPr>
      <w:rFonts w:ascii="Cambria" w:eastAsia="Cambria" w:hAnsi="Cambria" w:cs="Cambria"/>
      <w:b/>
      <w:i/>
      <w:color w:val="4F81BD"/>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B00846"/>
    <w:pPr>
      <w:ind w:left="720"/>
      <w:contextualSpacing/>
    </w:pPr>
  </w:style>
  <w:style w:type="paragraph" w:customStyle="1" w:styleId="Default">
    <w:name w:val="Default"/>
    <w:rsid w:val="00F92FF1"/>
    <w:pPr>
      <w:widowControl/>
      <w:autoSpaceDE w:val="0"/>
      <w:autoSpaceDN w:val="0"/>
      <w:adjustRightInd w:val="0"/>
      <w:spacing w:before="0" w:after="0"/>
      <w:ind w:right="0"/>
      <w:jc w:val="left"/>
    </w:pPr>
    <w:rPr>
      <w:rFonts w:ascii="Cambria" w:hAnsi="Cambria" w:cs="Cambria"/>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nl-NL" w:bidi="ar-SA"/>
      </w:rPr>
    </w:rPrDefault>
    <w:pPrDefault>
      <w:pPr>
        <w:widowControl w:val="0"/>
        <w:spacing w:before="100" w:after="100"/>
        <w:ind w:right="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before="480" w:after="0"/>
      <w:outlineLvl w:val="0"/>
    </w:pPr>
    <w:rPr>
      <w:rFonts w:ascii="Cambria" w:eastAsia="Cambria" w:hAnsi="Cambria" w:cs="Cambria"/>
      <w:b/>
      <w:color w:val="365F91"/>
      <w:sz w:val="28"/>
      <w:szCs w:val="28"/>
    </w:rPr>
  </w:style>
  <w:style w:type="paragraph" w:styleId="Kop2">
    <w:name w:val="heading 2"/>
    <w:basedOn w:val="Standaard"/>
    <w:next w:val="Standaard"/>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Kop3">
    <w:name w:val="heading 3"/>
    <w:basedOn w:val="Standaard"/>
    <w:next w:val="Standaard"/>
    <w:pPr>
      <w:pBdr>
        <w:top w:val="nil"/>
        <w:left w:val="nil"/>
        <w:bottom w:val="nil"/>
        <w:right w:val="nil"/>
        <w:between w:val="nil"/>
      </w:pBdr>
      <w:outlineLvl w:val="2"/>
    </w:pPr>
    <w:rPr>
      <w:rFonts w:ascii="Times New Roman" w:eastAsia="Times New Roman" w:hAnsi="Times New Roman" w:cs="Times New Roman"/>
      <w:b/>
      <w:color w:val="000000"/>
      <w:sz w:val="27"/>
      <w:szCs w:val="27"/>
    </w:rPr>
  </w:style>
  <w:style w:type="paragraph" w:styleId="Kop4">
    <w:name w:val="heading 4"/>
    <w:basedOn w:val="Standaard"/>
    <w:next w:val="Standaard"/>
    <w:pPr>
      <w:keepNext/>
      <w:keepLines/>
      <w:pBdr>
        <w:top w:val="nil"/>
        <w:left w:val="nil"/>
        <w:bottom w:val="nil"/>
        <w:right w:val="nil"/>
        <w:between w:val="nil"/>
      </w:pBdr>
      <w:spacing w:before="200" w:after="0"/>
      <w:outlineLvl w:val="3"/>
    </w:pPr>
    <w:rPr>
      <w:rFonts w:ascii="Cambria" w:eastAsia="Cambria" w:hAnsi="Cambria" w:cs="Cambria"/>
      <w:b/>
      <w:i/>
      <w:color w:val="4F81BD"/>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B00846"/>
    <w:pPr>
      <w:ind w:left="720"/>
      <w:contextualSpacing/>
    </w:pPr>
  </w:style>
  <w:style w:type="paragraph" w:customStyle="1" w:styleId="Default">
    <w:name w:val="Default"/>
    <w:rsid w:val="00F92FF1"/>
    <w:pPr>
      <w:widowControl/>
      <w:autoSpaceDE w:val="0"/>
      <w:autoSpaceDN w:val="0"/>
      <w:adjustRightInd w:val="0"/>
      <w:spacing w:before="0" w:after="0"/>
      <w:ind w:right="0"/>
      <w:jc w:val="left"/>
    </w:pPr>
    <w:rPr>
      <w:rFonts w:ascii="Cambria" w:hAnsi="Cambria" w:cs="Cambri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80415">
      <w:bodyDiv w:val="1"/>
      <w:marLeft w:val="0"/>
      <w:marRight w:val="0"/>
      <w:marTop w:val="0"/>
      <w:marBottom w:val="0"/>
      <w:divBdr>
        <w:top w:val="none" w:sz="0" w:space="0" w:color="auto"/>
        <w:left w:val="none" w:sz="0" w:space="0" w:color="auto"/>
        <w:bottom w:val="none" w:sz="0" w:space="0" w:color="auto"/>
        <w:right w:val="none" w:sz="0" w:space="0" w:color="auto"/>
      </w:divBdr>
    </w:div>
    <w:div w:id="322243345">
      <w:bodyDiv w:val="1"/>
      <w:marLeft w:val="0"/>
      <w:marRight w:val="0"/>
      <w:marTop w:val="0"/>
      <w:marBottom w:val="0"/>
      <w:divBdr>
        <w:top w:val="none" w:sz="0" w:space="0" w:color="auto"/>
        <w:left w:val="none" w:sz="0" w:space="0" w:color="auto"/>
        <w:bottom w:val="none" w:sz="0" w:space="0" w:color="auto"/>
        <w:right w:val="none" w:sz="0" w:space="0" w:color="auto"/>
      </w:divBdr>
    </w:div>
    <w:div w:id="909774191">
      <w:bodyDiv w:val="1"/>
      <w:marLeft w:val="0"/>
      <w:marRight w:val="0"/>
      <w:marTop w:val="0"/>
      <w:marBottom w:val="0"/>
      <w:divBdr>
        <w:top w:val="none" w:sz="0" w:space="0" w:color="auto"/>
        <w:left w:val="none" w:sz="0" w:space="0" w:color="auto"/>
        <w:bottom w:val="none" w:sz="0" w:space="0" w:color="auto"/>
        <w:right w:val="none" w:sz="0" w:space="0" w:color="auto"/>
      </w:divBdr>
    </w:div>
    <w:div w:id="1026952917">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247417642">
      <w:bodyDiv w:val="1"/>
      <w:marLeft w:val="0"/>
      <w:marRight w:val="0"/>
      <w:marTop w:val="0"/>
      <w:marBottom w:val="0"/>
      <w:divBdr>
        <w:top w:val="none" w:sz="0" w:space="0" w:color="auto"/>
        <w:left w:val="none" w:sz="0" w:space="0" w:color="auto"/>
        <w:bottom w:val="none" w:sz="0" w:space="0" w:color="auto"/>
        <w:right w:val="none" w:sz="0" w:space="0" w:color="auto"/>
      </w:divBdr>
      <w:divsChild>
        <w:div w:id="732968499">
          <w:marLeft w:val="0"/>
          <w:marRight w:val="0"/>
          <w:marTop w:val="0"/>
          <w:marBottom w:val="0"/>
          <w:divBdr>
            <w:top w:val="none" w:sz="0" w:space="0" w:color="auto"/>
            <w:left w:val="none" w:sz="0" w:space="0" w:color="auto"/>
            <w:bottom w:val="none" w:sz="0" w:space="0" w:color="auto"/>
            <w:right w:val="none" w:sz="0" w:space="0" w:color="auto"/>
          </w:divBdr>
        </w:div>
      </w:divsChild>
    </w:div>
    <w:div w:id="1471436382">
      <w:bodyDiv w:val="1"/>
      <w:marLeft w:val="0"/>
      <w:marRight w:val="0"/>
      <w:marTop w:val="0"/>
      <w:marBottom w:val="0"/>
      <w:divBdr>
        <w:top w:val="none" w:sz="0" w:space="0" w:color="auto"/>
        <w:left w:val="none" w:sz="0" w:space="0" w:color="auto"/>
        <w:bottom w:val="none" w:sz="0" w:space="0" w:color="auto"/>
        <w:right w:val="none" w:sz="0" w:space="0" w:color="auto"/>
      </w:divBdr>
    </w:div>
    <w:div w:id="1607081090">
      <w:bodyDiv w:val="1"/>
      <w:marLeft w:val="0"/>
      <w:marRight w:val="0"/>
      <w:marTop w:val="0"/>
      <w:marBottom w:val="0"/>
      <w:divBdr>
        <w:top w:val="none" w:sz="0" w:space="0" w:color="auto"/>
        <w:left w:val="none" w:sz="0" w:space="0" w:color="auto"/>
        <w:bottom w:val="none" w:sz="0" w:space="0" w:color="auto"/>
        <w:right w:val="none" w:sz="0" w:space="0" w:color="auto"/>
      </w:divBdr>
    </w:div>
    <w:div w:id="1743482595">
      <w:bodyDiv w:val="1"/>
      <w:marLeft w:val="0"/>
      <w:marRight w:val="0"/>
      <w:marTop w:val="0"/>
      <w:marBottom w:val="0"/>
      <w:divBdr>
        <w:top w:val="none" w:sz="0" w:space="0" w:color="auto"/>
        <w:left w:val="none" w:sz="0" w:space="0" w:color="auto"/>
        <w:bottom w:val="none" w:sz="0" w:space="0" w:color="auto"/>
        <w:right w:val="none" w:sz="0" w:space="0" w:color="auto"/>
      </w:divBdr>
    </w:div>
    <w:div w:id="1769233606">
      <w:bodyDiv w:val="1"/>
      <w:marLeft w:val="0"/>
      <w:marRight w:val="0"/>
      <w:marTop w:val="0"/>
      <w:marBottom w:val="0"/>
      <w:divBdr>
        <w:top w:val="none" w:sz="0" w:space="0" w:color="auto"/>
        <w:left w:val="none" w:sz="0" w:space="0" w:color="auto"/>
        <w:bottom w:val="none" w:sz="0" w:space="0" w:color="auto"/>
        <w:right w:val="none" w:sz="0" w:space="0" w:color="auto"/>
      </w:divBdr>
    </w:div>
    <w:div w:id="206282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2704</Words>
  <Characters>14877</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Abdou</cp:lastModifiedBy>
  <cp:revision>97</cp:revision>
  <dcterms:created xsi:type="dcterms:W3CDTF">2018-11-21T10:04:00Z</dcterms:created>
  <dcterms:modified xsi:type="dcterms:W3CDTF">2018-11-28T10:21:00Z</dcterms:modified>
</cp:coreProperties>
</file>